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3F" w:rsidRPr="00CA6C3F" w:rsidRDefault="00CA6C3F" w:rsidP="00CA6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ITEM </w:t>
      </w:r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noBreakHyphen/>
        <w:t xml:space="preserve"> 18(a)</w:t>
      </w:r>
    </w:p>
    <w:p w:rsidR="00CA6C3F" w:rsidRDefault="00CA6C3F" w:rsidP="00CA6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A6C3F" w:rsidRPr="00CA6C3F" w:rsidRDefault="00CA6C3F" w:rsidP="00CA6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refers to our various conferences about application of Paragraph (b) of Rule 18 "Temporary Vacancies </w:t>
      </w:r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 Ten Days or More".</w:t>
      </w:r>
    </w:p>
    <w:p w:rsidR="00CA6C3F" w:rsidRPr="00CA6C3F" w:rsidRDefault="00CA6C3F" w:rsidP="00CA6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A6C3F" w:rsidRPr="00CA6C3F" w:rsidRDefault="00CA6C3F" w:rsidP="00CA6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</w:rPr>
        <w:t>Rule 18(b) reads:</w:t>
      </w:r>
    </w:p>
    <w:p w:rsidR="00CA6C3F" w:rsidRDefault="00CA6C3F" w:rsidP="00CA6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A6C3F" w:rsidRPr="00CA6C3F" w:rsidRDefault="00CA6C3F" w:rsidP="00CA6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</w:rPr>
        <w:t>"(b) If no applications are received for vacancies of 10 days or more, the senior extra passenger conductor, not filling a 10 day vacancy of his choice will be assigned and remain on the run until displaced by a senior conductor or until the regular con</w:t>
      </w:r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ductor returns."</w:t>
      </w:r>
    </w:p>
    <w:p w:rsidR="00CA6C3F" w:rsidRDefault="00CA6C3F" w:rsidP="00CA6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A6C3F" w:rsidRPr="00CA6C3F" w:rsidRDefault="00CA6C3F" w:rsidP="00CA6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</w:rPr>
        <w:t>It is agreed that under this rule, a passen</w:t>
      </w:r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ger conductor who is occupying a temporary vacancy that was not his specific choice can move to a new temporary vacancy on another assignment, but will be required to remain on such new temporary vacan</w:t>
      </w:r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cy until the regular conductor returns, or he is otherwise displaced </w:t>
      </w:r>
      <w:proofErr w:type="spellStart"/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</w:rPr>
        <w:t>therefrom</w:t>
      </w:r>
      <w:proofErr w:type="spellEnd"/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6C3F" w:rsidRDefault="00CA6C3F" w:rsidP="00CA6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A6C3F" w:rsidRPr="00CA6C3F" w:rsidRDefault="00CA6C3F" w:rsidP="00CA6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</w:rPr>
        <w:t>This agreement is effective February 1, 1970 and will remain in effect until terminated by ten days" written notice by either party upon the other.</w:t>
      </w:r>
    </w:p>
    <w:p w:rsidR="00CA6C3F" w:rsidRPr="00CA6C3F" w:rsidRDefault="00CA6C3F" w:rsidP="00CA6C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C3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12814" w:rsidRPr="00CA6C3F" w:rsidRDefault="00612814" w:rsidP="00CA6C3F">
      <w:pPr>
        <w:rPr>
          <w:rFonts w:ascii="Times New Roman" w:hAnsi="Times New Roman" w:cs="Times New Roman"/>
          <w:sz w:val="24"/>
          <w:szCs w:val="24"/>
        </w:rPr>
      </w:pPr>
    </w:p>
    <w:sectPr w:rsidR="00612814" w:rsidRPr="00CA6C3F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107D25"/>
    <w:rsid w:val="00127C55"/>
    <w:rsid w:val="00130EEF"/>
    <w:rsid w:val="00141B81"/>
    <w:rsid w:val="001608E5"/>
    <w:rsid w:val="0017511D"/>
    <w:rsid w:val="00192E76"/>
    <w:rsid w:val="001A2905"/>
    <w:rsid w:val="001A5834"/>
    <w:rsid w:val="00202882"/>
    <w:rsid w:val="002657BF"/>
    <w:rsid w:val="00267C72"/>
    <w:rsid w:val="002D33B1"/>
    <w:rsid w:val="002D3D99"/>
    <w:rsid w:val="002F0F43"/>
    <w:rsid w:val="003043FD"/>
    <w:rsid w:val="003054D0"/>
    <w:rsid w:val="00306458"/>
    <w:rsid w:val="00341117"/>
    <w:rsid w:val="003C0C37"/>
    <w:rsid w:val="0043255C"/>
    <w:rsid w:val="004476DF"/>
    <w:rsid w:val="00452AE4"/>
    <w:rsid w:val="004A3663"/>
    <w:rsid w:val="004E2C90"/>
    <w:rsid w:val="004F528D"/>
    <w:rsid w:val="00572E91"/>
    <w:rsid w:val="005C3DAA"/>
    <w:rsid w:val="005D31A4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56619"/>
    <w:rsid w:val="00760233"/>
    <w:rsid w:val="00775174"/>
    <w:rsid w:val="007E46EF"/>
    <w:rsid w:val="00803E03"/>
    <w:rsid w:val="00840420"/>
    <w:rsid w:val="00845EAB"/>
    <w:rsid w:val="00875C69"/>
    <w:rsid w:val="0088564C"/>
    <w:rsid w:val="00892E52"/>
    <w:rsid w:val="008A4858"/>
    <w:rsid w:val="008B719C"/>
    <w:rsid w:val="008C6246"/>
    <w:rsid w:val="008F265E"/>
    <w:rsid w:val="00915A9A"/>
    <w:rsid w:val="009216F1"/>
    <w:rsid w:val="00932F8A"/>
    <w:rsid w:val="00950568"/>
    <w:rsid w:val="00986666"/>
    <w:rsid w:val="009A37F9"/>
    <w:rsid w:val="009F5C36"/>
    <w:rsid w:val="00A0553A"/>
    <w:rsid w:val="00A30B56"/>
    <w:rsid w:val="00A54387"/>
    <w:rsid w:val="00A75849"/>
    <w:rsid w:val="00A858F8"/>
    <w:rsid w:val="00AB57ED"/>
    <w:rsid w:val="00AB7744"/>
    <w:rsid w:val="00AB7F32"/>
    <w:rsid w:val="00AE3688"/>
    <w:rsid w:val="00AF2C47"/>
    <w:rsid w:val="00B0211A"/>
    <w:rsid w:val="00B065CC"/>
    <w:rsid w:val="00B26178"/>
    <w:rsid w:val="00B31A2D"/>
    <w:rsid w:val="00B64943"/>
    <w:rsid w:val="00B74E63"/>
    <w:rsid w:val="00C13F94"/>
    <w:rsid w:val="00C21366"/>
    <w:rsid w:val="00C23925"/>
    <w:rsid w:val="00C7694A"/>
    <w:rsid w:val="00C85B71"/>
    <w:rsid w:val="00C92A63"/>
    <w:rsid w:val="00CA0674"/>
    <w:rsid w:val="00CA6C3F"/>
    <w:rsid w:val="00CB118A"/>
    <w:rsid w:val="00CB45FD"/>
    <w:rsid w:val="00CE11DB"/>
    <w:rsid w:val="00CE495A"/>
    <w:rsid w:val="00CE4BC6"/>
    <w:rsid w:val="00CE7EA1"/>
    <w:rsid w:val="00D15634"/>
    <w:rsid w:val="00D37E0D"/>
    <w:rsid w:val="00D532E3"/>
    <w:rsid w:val="00DD0B05"/>
    <w:rsid w:val="00DD1CB0"/>
    <w:rsid w:val="00DD5B77"/>
    <w:rsid w:val="00DD7362"/>
    <w:rsid w:val="00DE2286"/>
    <w:rsid w:val="00E641C8"/>
    <w:rsid w:val="00E82019"/>
    <w:rsid w:val="00E8431F"/>
    <w:rsid w:val="00EB39CD"/>
    <w:rsid w:val="00EC0B17"/>
    <w:rsid w:val="00ED7B16"/>
    <w:rsid w:val="00EE3F7A"/>
    <w:rsid w:val="00EF0587"/>
    <w:rsid w:val="00EF5AB0"/>
    <w:rsid w:val="00F13D4D"/>
    <w:rsid w:val="00F51075"/>
    <w:rsid w:val="00F70077"/>
    <w:rsid w:val="00F710DF"/>
    <w:rsid w:val="00F93BCB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C9CD6-3248-42D8-B62A-F7390F4B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2014-09-11T14:37:00Z</dcterms:created>
  <dcterms:modified xsi:type="dcterms:W3CDTF">2014-09-11T14:37:00Z</dcterms:modified>
</cp:coreProperties>
</file>