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2BC" w:rsidRPr="006012BC" w:rsidRDefault="006012BC" w:rsidP="006012BC">
      <w:pPr>
        <w:rPr>
          <w:rFonts w:ascii="Times New Roman" w:hAnsi="Times New Roman" w:cs="Times New Roman"/>
          <w:sz w:val="24"/>
          <w:szCs w:val="24"/>
        </w:rPr>
      </w:pPr>
      <w:r w:rsidRPr="006012BC">
        <w:rPr>
          <w:rFonts w:ascii="Times New Roman" w:hAnsi="Times New Roman" w:cs="Times New Roman"/>
          <w:sz w:val="24"/>
          <w:szCs w:val="24"/>
        </w:rPr>
        <w:t xml:space="preserve">ITEM </w:t>
      </w:r>
      <w:r w:rsidRPr="006012BC">
        <w:rPr>
          <w:rFonts w:ascii="Times New Roman" w:hAnsi="Times New Roman" w:cs="Times New Roman"/>
          <w:sz w:val="24"/>
          <w:szCs w:val="24"/>
        </w:rPr>
        <w:noBreakHyphen/>
        <w:t xml:space="preserve"> 49</w:t>
      </w:r>
    </w:p>
    <w:p w:rsidR="006012BC" w:rsidRPr="006012BC" w:rsidRDefault="006012BC" w:rsidP="006012BC">
      <w:pPr>
        <w:rPr>
          <w:rFonts w:ascii="Times New Roman" w:hAnsi="Times New Roman" w:cs="Times New Roman"/>
          <w:sz w:val="24"/>
          <w:szCs w:val="24"/>
        </w:rPr>
      </w:pPr>
      <w:r w:rsidRPr="006012BC">
        <w:rPr>
          <w:rFonts w:ascii="Times New Roman" w:hAnsi="Times New Roman" w:cs="Times New Roman"/>
          <w:sz w:val="24"/>
          <w:szCs w:val="24"/>
        </w:rPr>
        <w:t> </w:t>
      </w:r>
    </w:p>
    <w:p w:rsidR="006012BC" w:rsidRPr="006012BC" w:rsidRDefault="006012BC" w:rsidP="006012BC">
      <w:pPr>
        <w:rPr>
          <w:rFonts w:ascii="Times New Roman" w:hAnsi="Times New Roman" w:cs="Times New Roman"/>
          <w:sz w:val="24"/>
          <w:szCs w:val="24"/>
        </w:rPr>
      </w:pPr>
      <w:r w:rsidRPr="006012BC">
        <w:rPr>
          <w:rFonts w:ascii="Times New Roman" w:hAnsi="Times New Roman" w:cs="Times New Roman"/>
          <w:sz w:val="24"/>
          <w:szCs w:val="24"/>
        </w:rPr>
        <w:t>This refers to your joint letter of July 3 1972 about application of Rule 49(b) of the Road Schedule to conductors and brakemen in interdivi</w:t>
      </w:r>
      <w:r w:rsidRPr="006012BC">
        <w:rPr>
          <w:rFonts w:ascii="Times New Roman" w:hAnsi="Times New Roman" w:cs="Times New Roman"/>
          <w:sz w:val="24"/>
          <w:szCs w:val="24"/>
        </w:rPr>
        <w:softHyphen/>
        <w:t>sional service between Council B1uffs, Iowa and Marysville, Kansas.</w:t>
      </w:r>
    </w:p>
    <w:p w:rsidR="006012BC" w:rsidRPr="006012BC" w:rsidRDefault="006012BC" w:rsidP="006012BC">
      <w:pPr>
        <w:rPr>
          <w:rFonts w:ascii="Times New Roman" w:hAnsi="Times New Roman" w:cs="Times New Roman"/>
          <w:sz w:val="24"/>
          <w:szCs w:val="24"/>
        </w:rPr>
      </w:pPr>
      <w:r w:rsidRPr="006012BC">
        <w:rPr>
          <w:rFonts w:ascii="Times New Roman" w:hAnsi="Times New Roman" w:cs="Times New Roman"/>
          <w:sz w:val="24"/>
          <w:szCs w:val="24"/>
        </w:rPr>
        <w:t> Rule 49(b) of the Roadmen's Schedule reads:</w:t>
      </w:r>
    </w:p>
    <w:p w:rsidR="006012BC" w:rsidRPr="006012BC" w:rsidRDefault="006012BC" w:rsidP="006012BC">
      <w:pPr>
        <w:rPr>
          <w:rFonts w:ascii="Times New Roman" w:hAnsi="Times New Roman" w:cs="Times New Roman"/>
          <w:sz w:val="24"/>
          <w:szCs w:val="24"/>
        </w:rPr>
      </w:pPr>
      <w:r w:rsidRPr="006012BC">
        <w:rPr>
          <w:rFonts w:ascii="Times New Roman" w:hAnsi="Times New Roman" w:cs="Times New Roman"/>
          <w:sz w:val="24"/>
          <w:szCs w:val="24"/>
        </w:rPr>
        <w:t> </w:t>
      </w:r>
      <w:proofErr w:type="gramStart"/>
      <w:r w:rsidRPr="006012BC">
        <w:rPr>
          <w:rFonts w:ascii="Times New Roman" w:hAnsi="Times New Roman" w:cs="Times New Roman"/>
          <w:sz w:val="24"/>
          <w:szCs w:val="24"/>
        </w:rPr>
        <w:t>"Council Bluffs</w:t>
      </w:r>
      <w:r w:rsidRPr="006012BC">
        <w:rPr>
          <w:rFonts w:ascii="Times New Roman" w:hAnsi="Times New Roman" w:cs="Times New Roman"/>
          <w:sz w:val="24"/>
          <w:szCs w:val="24"/>
        </w:rPr>
        <w:noBreakHyphen/>
      </w:r>
      <w:proofErr w:type="spellStart"/>
      <w:r w:rsidRPr="006012BC">
        <w:rPr>
          <w:rFonts w:ascii="Times New Roman" w:hAnsi="Times New Roman" w:cs="Times New Roman"/>
          <w:sz w:val="24"/>
          <w:szCs w:val="24"/>
        </w:rPr>
        <w:t>Marysville</w:t>
      </w:r>
      <w:proofErr w:type="spellEnd"/>
      <w:r w:rsidRPr="006012BC">
        <w:rPr>
          <w:rFonts w:ascii="Times New Roman" w:hAnsi="Times New Roman" w:cs="Times New Roman"/>
          <w:sz w:val="24"/>
          <w:szCs w:val="24"/>
        </w:rPr>
        <w:t xml:space="preserve"> Service.</w:t>
      </w:r>
      <w:proofErr w:type="gramEnd"/>
      <w:r w:rsidRPr="006012BC">
        <w:rPr>
          <w:rFonts w:ascii="Times New Roman" w:hAnsi="Times New Roman" w:cs="Times New Roman"/>
          <w:sz w:val="24"/>
          <w:szCs w:val="24"/>
        </w:rPr>
        <w:t xml:space="preserve"> When K.O. and C.K. trains are operated in two sections, crew will run through between Council Bluffs and Marysville, and be manned by four Nebraska Division crews and one Kansas Division crew. Mileage will be equalized at the end of each calendar year crews assigned to handle these trains will not be used in other service, and in event it is necessary to run a third section in either direction, crew injected into the assignment will be returned to his terminal deadhead unless used in unassigned through service. Home terminal will be Council Bluffs. Bulletin for Kansas Division crew shall stipulate crew may remain on run for one year without vacating or being displaced, except, conductors and brakemen may be displaced by senior conductors and brakemen who have been reduced from the extra board and who are no longer permitted to remain in service through such reduction."</w:t>
      </w:r>
    </w:p>
    <w:p w:rsidR="006012BC" w:rsidRPr="006012BC" w:rsidRDefault="006012BC" w:rsidP="006012BC">
      <w:pPr>
        <w:rPr>
          <w:rFonts w:ascii="Times New Roman" w:hAnsi="Times New Roman" w:cs="Times New Roman"/>
          <w:sz w:val="24"/>
          <w:szCs w:val="24"/>
        </w:rPr>
      </w:pPr>
      <w:r w:rsidRPr="006012BC">
        <w:rPr>
          <w:rFonts w:ascii="Times New Roman" w:hAnsi="Times New Roman" w:cs="Times New Roman"/>
          <w:sz w:val="24"/>
          <w:szCs w:val="24"/>
        </w:rPr>
        <w:t xml:space="preserve"> It is understood that when posting bulletins for Kansas crews for interdivisional service between Council Bluffs and Marysville, Rule 49(b) will apply with the exception that Marysville will remain the home terminal for </w:t>
      </w:r>
      <w:proofErr w:type="gramStart"/>
      <w:r w:rsidRPr="006012BC">
        <w:rPr>
          <w:rFonts w:ascii="Times New Roman" w:hAnsi="Times New Roman" w:cs="Times New Roman"/>
          <w:sz w:val="24"/>
          <w:szCs w:val="24"/>
        </w:rPr>
        <w:t>Kansas crews operating in such interdivisional service between Council Bluffs and Marysville.</w:t>
      </w:r>
      <w:proofErr w:type="gramEnd"/>
      <w:r w:rsidRPr="006012BC">
        <w:rPr>
          <w:rFonts w:ascii="Times New Roman" w:hAnsi="Times New Roman" w:cs="Times New Roman"/>
          <w:sz w:val="24"/>
          <w:szCs w:val="24"/>
        </w:rPr>
        <w:t xml:space="preserve"> Also, in the event a per</w:t>
      </w:r>
      <w:r w:rsidRPr="006012BC">
        <w:rPr>
          <w:rFonts w:ascii="Times New Roman" w:hAnsi="Times New Roman" w:cs="Times New Roman"/>
          <w:sz w:val="24"/>
          <w:szCs w:val="24"/>
        </w:rPr>
        <w:softHyphen/>
        <w:t>manent vacancy occurs in this service and there are no applications for such vacancy, it will be filled under the provisions of Rule 93(d</w:t>
      </w:r>
      <w:proofErr w:type="gramStart"/>
      <w:r w:rsidRPr="006012BC">
        <w:rPr>
          <w:rFonts w:ascii="Times New Roman" w:hAnsi="Times New Roman" w:cs="Times New Roman"/>
          <w:sz w:val="24"/>
          <w:szCs w:val="24"/>
        </w:rPr>
        <w:t>)(</w:t>
      </w:r>
      <w:proofErr w:type="gramEnd"/>
      <w:r w:rsidRPr="006012BC">
        <w:rPr>
          <w:rFonts w:ascii="Times New Roman" w:hAnsi="Times New Roman" w:cs="Times New Roman"/>
          <w:sz w:val="24"/>
          <w:szCs w:val="24"/>
        </w:rPr>
        <w:t>1) of the Road Schedule.</w:t>
      </w:r>
    </w:p>
    <w:p w:rsidR="006012BC" w:rsidRPr="006012BC" w:rsidRDefault="006012BC" w:rsidP="006012BC">
      <w:pPr>
        <w:rPr>
          <w:rFonts w:ascii="Times New Roman" w:hAnsi="Times New Roman" w:cs="Times New Roman"/>
          <w:sz w:val="24"/>
          <w:szCs w:val="24"/>
        </w:rPr>
      </w:pPr>
      <w:r w:rsidRPr="006012BC">
        <w:rPr>
          <w:rFonts w:ascii="Times New Roman" w:hAnsi="Times New Roman" w:cs="Times New Roman"/>
          <w:sz w:val="24"/>
          <w:szCs w:val="24"/>
        </w:rPr>
        <w:t xml:space="preserve"> This agreement is effective November 1, 1972 and will automatically terminate upon service of </w:t>
      </w:r>
      <w:proofErr w:type="gramStart"/>
      <w:r w:rsidRPr="006012BC">
        <w:rPr>
          <w:rFonts w:ascii="Times New Roman" w:hAnsi="Times New Roman" w:cs="Times New Roman"/>
          <w:sz w:val="24"/>
          <w:szCs w:val="24"/>
        </w:rPr>
        <w:t>a</w:t>
      </w:r>
      <w:proofErr w:type="gramEnd"/>
      <w:r w:rsidRPr="006012BC">
        <w:rPr>
          <w:rFonts w:ascii="Times New Roman" w:hAnsi="Times New Roman" w:cs="Times New Roman"/>
          <w:sz w:val="24"/>
          <w:szCs w:val="24"/>
        </w:rPr>
        <w:t xml:space="preserve"> l0</w:t>
      </w:r>
      <w:r w:rsidRPr="006012BC">
        <w:rPr>
          <w:rFonts w:ascii="Times New Roman" w:hAnsi="Times New Roman" w:cs="Times New Roman"/>
          <w:sz w:val="24"/>
          <w:szCs w:val="24"/>
        </w:rPr>
        <w:noBreakHyphen/>
        <w:t>day written notice by any party to the agreement.</w:t>
      </w:r>
    </w:p>
    <w:p w:rsidR="0094253A" w:rsidRPr="006012BC" w:rsidRDefault="0094253A" w:rsidP="006012BC"/>
    <w:sectPr w:rsidR="0094253A" w:rsidRPr="006012BC"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866BF"/>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E4899"/>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5A49E-B0DE-4EDE-8A6A-7721196D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2014-09-11T16:01:00Z</dcterms:created>
  <dcterms:modified xsi:type="dcterms:W3CDTF">2014-09-11T16:01:00Z</dcterms:modified>
</cp:coreProperties>
</file>