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u w:val="single"/>
        </w:rPr>
        <w:t xml:space="preserve">ITEM </w:t>
      </w:r>
      <w:r w:rsidRPr="008C39F4">
        <w:rPr>
          <w:rFonts w:ascii="Times New Roman" w:hAnsi="Times New Roman" w:cs="Times New Roman"/>
          <w:sz w:val="24"/>
          <w:szCs w:val="24"/>
          <w:u w:val="single"/>
        </w:rPr>
        <w:noBreakHyphen/>
        <w:t xml:space="preserve"> 62(b)</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u w:val="single"/>
        </w:rPr>
        <w:t> </w:t>
      </w:r>
    </w:p>
    <w:p w:rsidR="008C39F4" w:rsidRPr="008C39F4" w:rsidRDefault="008C39F4" w:rsidP="008C39F4">
      <w:pPr>
        <w:spacing w:after="0"/>
        <w:jc w:val="center"/>
        <w:rPr>
          <w:rFonts w:ascii="Times New Roman" w:hAnsi="Times New Roman" w:cs="Times New Roman"/>
          <w:sz w:val="24"/>
          <w:szCs w:val="24"/>
        </w:rPr>
      </w:pPr>
      <w:r w:rsidRPr="008C39F4">
        <w:rPr>
          <w:rFonts w:ascii="Times New Roman" w:hAnsi="Times New Roman" w:cs="Times New Roman"/>
          <w:sz w:val="24"/>
          <w:szCs w:val="24"/>
        </w:rPr>
        <w:t xml:space="preserve">A G R E </w:t>
      </w:r>
      <w:proofErr w:type="spellStart"/>
      <w:r w:rsidRPr="008C39F4">
        <w:rPr>
          <w:rFonts w:ascii="Times New Roman" w:hAnsi="Times New Roman" w:cs="Times New Roman"/>
          <w:sz w:val="24"/>
          <w:szCs w:val="24"/>
        </w:rPr>
        <w:t>E</w:t>
      </w:r>
      <w:proofErr w:type="spellEnd"/>
      <w:r w:rsidRPr="008C39F4">
        <w:rPr>
          <w:rFonts w:ascii="Times New Roman" w:hAnsi="Times New Roman" w:cs="Times New Roman"/>
          <w:sz w:val="24"/>
          <w:szCs w:val="24"/>
        </w:rPr>
        <w:t xml:space="preserve"> M E N T</w:t>
      </w:r>
    </w:p>
    <w:p w:rsidR="008C39F4" w:rsidRPr="008C39F4" w:rsidRDefault="008C39F4" w:rsidP="008C39F4">
      <w:pPr>
        <w:spacing w:after="0"/>
        <w:jc w:val="center"/>
        <w:rPr>
          <w:rFonts w:ascii="Times New Roman" w:hAnsi="Times New Roman" w:cs="Times New Roman"/>
          <w:sz w:val="24"/>
          <w:szCs w:val="24"/>
        </w:rPr>
      </w:pPr>
      <w:proofErr w:type="gramStart"/>
      <w:r w:rsidRPr="008C39F4">
        <w:rPr>
          <w:rFonts w:ascii="Times New Roman" w:hAnsi="Times New Roman" w:cs="Times New Roman"/>
          <w:sz w:val="24"/>
          <w:szCs w:val="24"/>
        </w:rPr>
        <w:t>between</w:t>
      </w:r>
      <w:proofErr w:type="gramEnd"/>
    </w:p>
    <w:p w:rsidR="008C39F4" w:rsidRPr="008C39F4" w:rsidRDefault="008C39F4" w:rsidP="008C39F4">
      <w:pPr>
        <w:spacing w:after="0"/>
        <w:jc w:val="center"/>
        <w:rPr>
          <w:rFonts w:ascii="Times New Roman" w:hAnsi="Times New Roman" w:cs="Times New Roman"/>
          <w:sz w:val="24"/>
          <w:szCs w:val="24"/>
        </w:rPr>
      </w:pPr>
      <w:r w:rsidRPr="008C39F4">
        <w:rPr>
          <w:rFonts w:ascii="Times New Roman" w:hAnsi="Times New Roman" w:cs="Times New Roman"/>
          <w:sz w:val="24"/>
          <w:szCs w:val="24"/>
        </w:rPr>
        <w:t>Union Pacific Railroad Company</w:t>
      </w:r>
      <w:r w:rsidRPr="008C39F4">
        <w:rPr>
          <w:rFonts w:ascii="Times New Roman" w:hAnsi="Times New Roman" w:cs="Times New Roman"/>
          <w:sz w:val="24"/>
          <w:szCs w:val="24"/>
        </w:rPr>
        <w:noBreakHyphen/>
      </w:r>
      <w:proofErr w:type="spellStart"/>
      <w:r w:rsidRPr="008C39F4">
        <w:rPr>
          <w:rFonts w:ascii="Times New Roman" w:hAnsi="Times New Roman" w:cs="Times New Roman"/>
          <w:sz w:val="24"/>
          <w:szCs w:val="24"/>
        </w:rPr>
        <w:t>Eastern</w:t>
      </w:r>
      <w:proofErr w:type="spellEnd"/>
      <w:r w:rsidRPr="008C39F4">
        <w:rPr>
          <w:rFonts w:ascii="Times New Roman" w:hAnsi="Times New Roman" w:cs="Times New Roman"/>
          <w:sz w:val="24"/>
          <w:szCs w:val="24"/>
        </w:rPr>
        <w:t xml:space="preserve"> District</w:t>
      </w:r>
    </w:p>
    <w:p w:rsidR="008C39F4" w:rsidRPr="008C39F4" w:rsidRDefault="008C39F4" w:rsidP="008C39F4">
      <w:pPr>
        <w:spacing w:after="0"/>
        <w:jc w:val="center"/>
        <w:rPr>
          <w:rFonts w:ascii="Times New Roman" w:hAnsi="Times New Roman" w:cs="Times New Roman"/>
          <w:sz w:val="24"/>
          <w:szCs w:val="24"/>
        </w:rPr>
      </w:pPr>
      <w:proofErr w:type="gramStart"/>
      <w:r w:rsidRPr="008C39F4">
        <w:rPr>
          <w:rFonts w:ascii="Times New Roman" w:hAnsi="Times New Roman" w:cs="Times New Roman"/>
          <w:sz w:val="24"/>
          <w:szCs w:val="24"/>
        </w:rPr>
        <w:t>and</w:t>
      </w:r>
      <w:proofErr w:type="gramEnd"/>
    </w:p>
    <w:p w:rsidR="008C39F4" w:rsidRDefault="008C39F4" w:rsidP="008C39F4">
      <w:pPr>
        <w:spacing w:after="0"/>
        <w:jc w:val="center"/>
        <w:rPr>
          <w:rFonts w:ascii="Times New Roman" w:hAnsi="Times New Roman" w:cs="Times New Roman"/>
          <w:sz w:val="24"/>
          <w:szCs w:val="24"/>
        </w:rPr>
      </w:pPr>
      <w:proofErr w:type="gramStart"/>
      <w:r w:rsidRPr="008C39F4">
        <w:rPr>
          <w:rFonts w:ascii="Times New Roman" w:hAnsi="Times New Roman" w:cs="Times New Roman"/>
          <w:sz w:val="24"/>
          <w:szCs w:val="24"/>
        </w:rPr>
        <w:t>Brotherhood of Railroad Trainmen.</w:t>
      </w:r>
      <w:proofErr w:type="gramEnd"/>
    </w:p>
    <w:p w:rsidR="008C39F4" w:rsidRPr="008C39F4" w:rsidRDefault="008C39F4" w:rsidP="008C39F4">
      <w:pPr>
        <w:spacing w:after="0"/>
        <w:jc w:val="center"/>
        <w:rPr>
          <w:rFonts w:ascii="Times New Roman" w:hAnsi="Times New Roman" w:cs="Times New Roman"/>
          <w:sz w:val="24"/>
          <w:szCs w:val="24"/>
        </w:rPr>
      </w:pP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In disposition of dispute between the Brotherhood of Railroad Trainmen and the Union Pacific Railroad</w:t>
      </w:r>
      <w:r w:rsidRPr="008C39F4">
        <w:rPr>
          <w:rFonts w:ascii="Times New Roman" w:hAnsi="Times New Roman" w:cs="Times New Roman"/>
          <w:sz w:val="24"/>
          <w:szCs w:val="24"/>
        </w:rPr>
        <w:noBreakHyphen/>
      </w:r>
      <w:proofErr w:type="spellStart"/>
      <w:r w:rsidRPr="008C39F4">
        <w:rPr>
          <w:rFonts w:ascii="Times New Roman" w:hAnsi="Times New Roman" w:cs="Times New Roman"/>
          <w:sz w:val="24"/>
          <w:szCs w:val="24"/>
        </w:rPr>
        <w:t>Eastern</w:t>
      </w:r>
      <w:proofErr w:type="spellEnd"/>
      <w:r w:rsidRPr="008C39F4">
        <w:rPr>
          <w:rFonts w:ascii="Times New Roman" w:hAnsi="Times New Roman" w:cs="Times New Roman"/>
          <w:sz w:val="24"/>
          <w:szCs w:val="24"/>
        </w:rPr>
        <w:t xml:space="preserve"> District, over the appli</w:t>
      </w:r>
      <w:r w:rsidRPr="008C39F4">
        <w:rPr>
          <w:rFonts w:ascii="Times New Roman" w:hAnsi="Times New Roman" w:cs="Times New Roman"/>
          <w:sz w:val="24"/>
          <w:szCs w:val="24"/>
        </w:rPr>
        <w:softHyphen/>
        <w:t>cation of Article II, Sections l and 2, “Expenses Away From Home” of the National Agreement dated June 25, 1964 as it applies to “assigned” and “unassigned” work train service.</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IT IS AGREED:</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u w:val="single"/>
        </w:rPr>
        <w:t>Part </w:t>
      </w:r>
      <w:r w:rsidRPr="008C39F4">
        <w:rPr>
          <w:rFonts w:ascii="Times New Roman" w:hAnsi="Times New Roman" w:cs="Times New Roman"/>
          <w:sz w:val="24"/>
          <w:szCs w:val="24"/>
        </w:rPr>
        <w:t>1</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roofErr w:type="gramStart"/>
      <w:r w:rsidRPr="008C39F4">
        <w:rPr>
          <w:rFonts w:ascii="Times New Roman" w:hAnsi="Times New Roman" w:cs="Times New Roman"/>
          <w:sz w:val="24"/>
          <w:szCs w:val="24"/>
          <w:u w:val="single"/>
        </w:rPr>
        <w:t>Assigned Work Train Service </w:t>
      </w:r>
      <w:r w:rsidRPr="008C39F4">
        <w:rPr>
          <w:rFonts w:ascii="Times New Roman" w:hAnsi="Times New Roman" w:cs="Times New Roman"/>
          <w:sz w:val="24"/>
          <w:szCs w:val="24"/>
        </w:rPr>
        <w:noBreakHyphen/>
        <w:t xml:space="preserve"> (Snow Plow, Wrecker, e</w:t>
      </w:r>
      <w:r w:rsidRPr="008C39F4">
        <w:rPr>
          <w:rFonts w:ascii="Times New Roman" w:hAnsi="Times New Roman" w:cs="Times New Roman"/>
          <w:sz w:val="24"/>
          <w:szCs w:val="24"/>
          <w:u w:val="single"/>
        </w:rPr>
        <w:t>tc.)</w:t>
      </w:r>
      <w:proofErr w:type="gramEnd"/>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xml:space="preserve"> (a) Bulletins establishing regular assigned work train service (snow plow, wrecker, etc.) shall designate one tie</w:t>
      </w:r>
      <w:r w:rsidRPr="008C39F4">
        <w:rPr>
          <w:rFonts w:ascii="Times New Roman" w:hAnsi="Times New Roman" w:cs="Times New Roman"/>
          <w:sz w:val="24"/>
          <w:szCs w:val="24"/>
        </w:rPr>
        <w:noBreakHyphen/>
        <w:t>up point, and the tie</w:t>
      </w:r>
      <w:r w:rsidRPr="008C39F4">
        <w:rPr>
          <w:rFonts w:ascii="Times New Roman" w:hAnsi="Times New Roman" w:cs="Times New Roman"/>
          <w:sz w:val="24"/>
          <w:szCs w:val="24"/>
        </w:rPr>
        <w:noBreakHyphen/>
        <w:t xml:space="preserve">up point so designated shall be the home terminal for such assignment, in applying Sections 1 and 2 of Article II (Expenses Away From Home) of the </w:t>
      </w:r>
      <w:proofErr w:type="spellStart"/>
      <w:proofErr w:type="gramStart"/>
      <w:r w:rsidRPr="008C39F4">
        <w:rPr>
          <w:rFonts w:ascii="Times New Roman" w:hAnsi="Times New Roman" w:cs="Times New Roman"/>
          <w:sz w:val="24"/>
          <w:szCs w:val="24"/>
        </w:rPr>
        <w:t>june</w:t>
      </w:r>
      <w:proofErr w:type="spellEnd"/>
      <w:proofErr w:type="gramEnd"/>
      <w:r w:rsidRPr="008C39F4">
        <w:rPr>
          <w:rFonts w:ascii="Times New Roman" w:hAnsi="Times New Roman" w:cs="Times New Roman"/>
          <w:sz w:val="24"/>
          <w:szCs w:val="24"/>
        </w:rPr>
        <w:t xml:space="preserve"> 25, 1964</w:t>
      </w:r>
      <w:r w:rsidRPr="008C39F4">
        <w:rPr>
          <w:rFonts w:ascii="Times New Roman" w:hAnsi="Times New Roman" w:cs="Times New Roman"/>
          <w:sz w:val="24"/>
          <w:szCs w:val="24"/>
        </w:rPr>
        <w:noBreakHyphen/>
        <w:t>agreement.</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Example:</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xml:space="preserve"> “Applications will be received in this office until 12:01 p.m., Sunday, October 2, 1966 for positions </w:t>
      </w:r>
      <w:proofErr w:type="gramStart"/>
      <w:r w:rsidRPr="008C39F4">
        <w:rPr>
          <w:rFonts w:ascii="Times New Roman" w:hAnsi="Times New Roman" w:cs="Times New Roman"/>
          <w:sz w:val="24"/>
          <w:szCs w:val="24"/>
        </w:rPr>
        <w:t>Of</w:t>
      </w:r>
      <w:proofErr w:type="gramEnd"/>
      <w:r w:rsidRPr="008C39F4">
        <w:rPr>
          <w:rFonts w:ascii="Times New Roman" w:hAnsi="Times New Roman" w:cs="Times New Roman"/>
          <w:sz w:val="24"/>
          <w:szCs w:val="24"/>
        </w:rPr>
        <w:t xml:space="preserve"> one (1) con</w:t>
      </w:r>
      <w:r w:rsidRPr="008C39F4">
        <w:rPr>
          <w:rFonts w:ascii="Times New Roman" w:hAnsi="Times New Roman" w:cs="Times New Roman"/>
          <w:sz w:val="24"/>
          <w:szCs w:val="24"/>
        </w:rPr>
        <w:softHyphen/>
        <w:t>ductor and two (2) brakemen on work train operating on Kearney Branch, handling pile driver and other M of I.T work. Reporting time 7:30 a.m. daily except Sunday: tying up at most con</w:t>
      </w:r>
      <w:r w:rsidRPr="008C39F4">
        <w:rPr>
          <w:rFonts w:ascii="Times New Roman" w:hAnsi="Times New Roman" w:cs="Times New Roman"/>
          <w:sz w:val="24"/>
          <w:szCs w:val="24"/>
        </w:rPr>
        <w:softHyphen/>
        <w:t>venient points.</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NOTE: For the purposes of applying Sections 1 and 2 of Article II of the June 25, 1964 agreement, Kearney is designated as the home terminal for this work train assignment.”</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(b) It is recognized that extra men pro</w:t>
      </w:r>
      <w:r w:rsidRPr="008C39F4">
        <w:rPr>
          <w:rFonts w:ascii="Times New Roman" w:hAnsi="Times New Roman" w:cs="Times New Roman"/>
          <w:sz w:val="24"/>
          <w:szCs w:val="24"/>
        </w:rPr>
        <w:softHyphen/>
        <w:t xml:space="preserve">tecting such service during the life of the bulletin are subject only to the </w:t>
      </w:r>
      <w:proofErr w:type="gramStart"/>
      <w:r w:rsidRPr="008C39F4">
        <w:rPr>
          <w:rFonts w:ascii="Times New Roman" w:hAnsi="Times New Roman" w:cs="Times New Roman"/>
          <w:sz w:val="24"/>
          <w:szCs w:val="24"/>
        </w:rPr>
        <w:t>starting</w:t>
      </w:r>
      <w:proofErr w:type="gramEnd"/>
      <w:r w:rsidRPr="008C39F4">
        <w:rPr>
          <w:rFonts w:ascii="Times New Roman" w:hAnsi="Times New Roman" w:cs="Times New Roman"/>
          <w:sz w:val="24"/>
          <w:szCs w:val="24"/>
        </w:rPr>
        <w:t xml:space="preserve"> time fixed by the bulletin. Therefore, extra men protecting such service during life of the bulletin shall be paid the meal allowance and shall be furnished suitable lodging or pay in lieu thereof, when tied up four hours or more at a point other than the home terminal of the district, the same as unassigned work train service covered by Part 2 of this agreement.</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P</w:t>
      </w:r>
      <w:r w:rsidRPr="008C39F4">
        <w:rPr>
          <w:rFonts w:ascii="Times New Roman" w:hAnsi="Times New Roman" w:cs="Times New Roman"/>
          <w:sz w:val="24"/>
          <w:szCs w:val="24"/>
          <w:u w:val="single"/>
        </w:rPr>
        <w:t>art </w:t>
      </w:r>
      <w:r w:rsidRPr="008C39F4">
        <w:rPr>
          <w:rFonts w:ascii="Times New Roman" w:hAnsi="Times New Roman" w:cs="Times New Roman"/>
          <w:sz w:val="24"/>
          <w:szCs w:val="24"/>
        </w:rPr>
        <w:t>2</w:t>
      </w:r>
    </w:p>
    <w:p w:rsidR="008C39F4" w:rsidRPr="008C39F4" w:rsidRDefault="008C39F4" w:rsidP="008C39F4">
      <w:pPr>
        <w:rPr>
          <w:rFonts w:ascii="Times New Roman" w:hAnsi="Times New Roman" w:cs="Times New Roman"/>
          <w:sz w:val="24"/>
          <w:szCs w:val="24"/>
        </w:rPr>
      </w:pPr>
      <w:proofErr w:type="gramStart"/>
      <w:r w:rsidRPr="008C39F4">
        <w:rPr>
          <w:rFonts w:ascii="Times New Roman" w:hAnsi="Times New Roman" w:cs="Times New Roman"/>
          <w:sz w:val="24"/>
          <w:szCs w:val="24"/>
          <w:u w:val="single"/>
        </w:rPr>
        <w:t>Unassigned Work Train Service </w:t>
      </w:r>
      <w:r w:rsidRPr="008C39F4">
        <w:rPr>
          <w:rFonts w:ascii="Times New Roman" w:hAnsi="Times New Roman" w:cs="Times New Roman"/>
          <w:sz w:val="24"/>
          <w:szCs w:val="24"/>
        </w:rPr>
        <w:noBreakHyphen/>
        <w:t xml:space="preserve"> (Snow Plow, Wrecker, etc.)</w:t>
      </w:r>
      <w:proofErr w:type="gramEnd"/>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When pool crews or extra made up crews are tied up in unassigned work train service for four hours or more at a point other than the home terminal of the district, the meal and lodging expense provided by Sections l and 2 of Article II of the June 25, 1964 agree</w:t>
      </w:r>
      <w:r w:rsidRPr="008C39F4">
        <w:rPr>
          <w:rFonts w:ascii="Times New Roman" w:hAnsi="Times New Roman" w:cs="Times New Roman"/>
          <w:sz w:val="24"/>
          <w:szCs w:val="24"/>
        </w:rPr>
        <w:softHyphen/>
        <w:t>ment shall apply.</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Part 3</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lastRenderedPageBreak/>
        <w:t> General</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xml:space="preserve"> (a) At locations other than those listed in the agreement of February 17, 1965, where the Company is required under the terms of the agreement of June 25, 1964 to provide suitable lodging, or an equitable allowance in lieu thereof, </w:t>
      </w:r>
      <w:proofErr w:type="spellStart"/>
      <w:r w:rsidRPr="008C39F4">
        <w:rPr>
          <w:rFonts w:ascii="Times New Roman" w:hAnsi="Times New Roman" w:cs="Times New Roman"/>
          <w:sz w:val="24"/>
          <w:szCs w:val="24"/>
        </w:rPr>
        <w:t>em</w:t>
      </w:r>
      <w:r w:rsidRPr="008C39F4">
        <w:rPr>
          <w:rFonts w:ascii="Times New Roman" w:hAnsi="Times New Roman" w:cs="Times New Roman"/>
          <w:sz w:val="24"/>
          <w:szCs w:val="24"/>
        </w:rPr>
        <w:softHyphen/>
        <w:t>ployes</w:t>
      </w:r>
      <w:proofErr w:type="spellEnd"/>
      <w:r w:rsidRPr="008C39F4">
        <w:rPr>
          <w:rFonts w:ascii="Times New Roman" w:hAnsi="Times New Roman" w:cs="Times New Roman"/>
          <w:sz w:val="24"/>
          <w:szCs w:val="24"/>
        </w:rPr>
        <w:t xml:space="preserve"> shall arrange for suitable lodging comparable to accommodations re</w:t>
      </w:r>
      <w:r w:rsidRPr="008C39F4">
        <w:rPr>
          <w:rFonts w:ascii="Times New Roman" w:hAnsi="Times New Roman" w:cs="Times New Roman"/>
          <w:sz w:val="24"/>
          <w:szCs w:val="24"/>
        </w:rPr>
        <w:softHyphen/>
        <w:t xml:space="preserve">ferred to in the agreement of February 17, 1965, and upon presentation of authentic receipt for payment made by the </w:t>
      </w:r>
      <w:proofErr w:type="spellStart"/>
      <w:r w:rsidRPr="008C39F4">
        <w:rPr>
          <w:rFonts w:ascii="Times New Roman" w:hAnsi="Times New Roman" w:cs="Times New Roman"/>
          <w:sz w:val="24"/>
          <w:szCs w:val="24"/>
        </w:rPr>
        <w:t>employe</w:t>
      </w:r>
      <w:proofErr w:type="spellEnd"/>
      <w:r w:rsidRPr="008C39F4">
        <w:rPr>
          <w:rFonts w:ascii="Times New Roman" w:hAnsi="Times New Roman" w:cs="Times New Roman"/>
          <w:sz w:val="24"/>
          <w:szCs w:val="24"/>
        </w:rPr>
        <w:t>, he shall be reimbursed by the Company. Under this provision the Company may, at any time, make arrange</w:t>
      </w:r>
      <w:r w:rsidRPr="008C39F4">
        <w:rPr>
          <w:rFonts w:ascii="Times New Roman" w:hAnsi="Times New Roman" w:cs="Times New Roman"/>
          <w:sz w:val="24"/>
          <w:szCs w:val="24"/>
        </w:rPr>
        <w:softHyphen/>
        <w:t>ments at any tie</w:t>
      </w:r>
      <w:r w:rsidRPr="008C39F4">
        <w:rPr>
          <w:rFonts w:ascii="Times New Roman" w:hAnsi="Times New Roman" w:cs="Times New Roman"/>
          <w:sz w:val="24"/>
          <w:szCs w:val="24"/>
        </w:rPr>
        <w:noBreakHyphen/>
        <w:t>up point other than the locations listed in the agreement of February l7, 1965 to provide suit</w:t>
      </w:r>
      <w:r w:rsidRPr="008C39F4">
        <w:rPr>
          <w:rFonts w:ascii="Times New Roman" w:hAnsi="Times New Roman" w:cs="Times New Roman"/>
          <w:sz w:val="24"/>
          <w:szCs w:val="24"/>
        </w:rPr>
        <w:softHyphen/>
        <w:t>able lodging at Company expense, at a specific establishment, provided such</w:t>
      </w:r>
    </w:p>
    <w:p w:rsidR="008C39F4" w:rsidRPr="008C39F4" w:rsidRDefault="008C39F4" w:rsidP="008C39F4">
      <w:pPr>
        <w:rPr>
          <w:rFonts w:ascii="Times New Roman" w:hAnsi="Times New Roman" w:cs="Times New Roman"/>
          <w:sz w:val="24"/>
          <w:szCs w:val="24"/>
        </w:rPr>
      </w:pPr>
      <w:proofErr w:type="gramStart"/>
      <w:r w:rsidRPr="008C39F4">
        <w:rPr>
          <w:rFonts w:ascii="Times New Roman" w:hAnsi="Times New Roman" w:cs="Times New Roman"/>
          <w:sz w:val="24"/>
          <w:szCs w:val="24"/>
        </w:rPr>
        <w:t>accommodations</w:t>
      </w:r>
      <w:proofErr w:type="gramEnd"/>
      <w:r w:rsidRPr="008C39F4">
        <w:rPr>
          <w:rFonts w:ascii="Times New Roman" w:hAnsi="Times New Roman" w:cs="Times New Roman"/>
          <w:sz w:val="24"/>
          <w:szCs w:val="24"/>
        </w:rPr>
        <w:t xml:space="preserve"> are mutually agreed be</w:t>
      </w:r>
      <w:r w:rsidRPr="008C39F4">
        <w:rPr>
          <w:rFonts w:ascii="Times New Roman" w:hAnsi="Times New Roman" w:cs="Times New Roman"/>
          <w:sz w:val="24"/>
          <w:szCs w:val="24"/>
        </w:rPr>
        <w:softHyphen/>
        <w:t xml:space="preserve">tween the General Manager and the General Chairman, </w:t>
      </w:r>
      <w:proofErr w:type="spellStart"/>
      <w:r w:rsidRPr="008C39F4">
        <w:rPr>
          <w:rFonts w:ascii="Times New Roman" w:hAnsi="Times New Roman" w:cs="Times New Roman"/>
          <w:sz w:val="24"/>
          <w:szCs w:val="24"/>
        </w:rPr>
        <w:t>BofRT</w:t>
      </w:r>
      <w:proofErr w:type="spellEnd"/>
      <w:r w:rsidRPr="008C39F4">
        <w:rPr>
          <w:rFonts w:ascii="Times New Roman" w:hAnsi="Times New Roman" w:cs="Times New Roman"/>
          <w:sz w:val="24"/>
          <w:szCs w:val="24"/>
        </w:rPr>
        <w:t>, or their designated representatives, as “suitable lodging”.</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(b) The Organization agrees that outfit cars may be used in extreme emergencies cre</w:t>
      </w:r>
      <w:r w:rsidRPr="008C39F4">
        <w:rPr>
          <w:rFonts w:ascii="Times New Roman" w:hAnsi="Times New Roman" w:cs="Times New Roman"/>
          <w:sz w:val="24"/>
          <w:szCs w:val="24"/>
        </w:rPr>
        <w:softHyphen/>
        <w:t>ated by an Act of Providence such as, but not limited to, floods, snowstorms, earthquakes, etc., at locations where suitable accommodations are not avail</w:t>
      </w:r>
      <w:r w:rsidRPr="008C39F4">
        <w:rPr>
          <w:rFonts w:ascii="Times New Roman" w:hAnsi="Times New Roman" w:cs="Times New Roman"/>
          <w:sz w:val="24"/>
          <w:szCs w:val="24"/>
        </w:rPr>
        <w:softHyphen/>
        <w:t>able, and it is not possible to trans</w:t>
      </w:r>
      <w:r w:rsidRPr="008C39F4">
        <w:rPr>
          <w:rFonts w:ascii="Times New Roman" w:hAnsi="Times New Roman" w:cs="Times New Roman"/>
          <w:sz w:val="24"/>
          <w:szCs w:val="24"/>
        </w:rPr>
        <w:softHyphen/>
        <w:t>port crews to points where suitable accommodations are available, only for the duration of such emergencies.</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All pending claims of record which have been properly submitted under the agree</w:t>
      </w:r>
      <w:r w:rsidRPr="008C39F4">
        <w:rPr>
          <w:rFonts w:ascii="Times New Roman" w:hAnsi="Times New Roman" w:cs="Times New Roman"/>
          <w:sz w:val="24"/>
          <w:szCs w:val="24"/>
        </w:rPr>
        <w:softHyphen/>
        <w:t>ment dated April 8, 1965 and which are accompanied by valid receipts will be settled in accordance with this agree</w:t>
      </w:r>
      <w:r w:rsidRPr="008C39F4">
        <w:rPr>
          <w:rFonts w:ascii="Times New Roman" w:hAnsi="Times New Roman" w:cs="Times New Roman"/>
          <w:sz w:val="24"/>
          <w:szCs w:val="24"/>
        </w:rPr>
        <w:softHyphen/>
        <w:t>ment, and no other claims antedating the date of this agreement will be submitted or considered.</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roofErr w:type="gramStart"/>
      <w:r w:rsidRPr="008C39F4">
        <w:rPr>
          <w:rFonts w:ascii="Times New Roman" w:hAnsi="Times New Roman" w:cs="Times New Roman"/>
          <w:sz w:val="24"/>
          <w:szCs w:val="24"/>
        </w:rPr>
        <w:t>Dated at Omaha, Nebraska this 30th day of September, 1966.</w:t>
      </w:r>
      <w:proofErr w:type="gramEnd"/>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roofErr w:type="gramStart"/>
      <w:r w:rsidRPr="008C39F4">
        <w:rPr>
          <w:rFonts w:ascii="Times New Roman" w:hAnsi="Times New Roman" w:cs="Times New Roman"/>
          <w:sz w:val="24"/>
          <w:szCs w:val="24"/>
        </w:rPr>
        <w:t>FOR BROTH.</w:t>
      </w:r>
      <w:proofErr w:type="gramEnd"/>
      <w:r w:rsidRPr="008C39F4">
        <w:rPr>
          <w:rFonts w:ascii="Times New Roman" w:hAnsi="Times New Roman" w:cs="Times New Roman"/>
          <w:sz w:val="24"/>
          <w:szCs w:val="24"/>
        </w:rPr>
        <w:t xml:space="preserve"> OF RAILROAD   </w:t>
      </w:r>
      <w:r>
        <w:rPr>
          <w:rFonts w:ascii="Times New Roman" w:hAnsi="Times New Roman" w:cs="Times New Roman"/>
          <w:sz w:val="24"/>
          <w:szCs w:val="24"/>
        </w:rPr>
        <w:tab/>
      </w:r>
      <w:r w:rsidRPr="008C39F4">
        <w:rPr>
          <w:rFonts w:ascii="Times New Roman" w:hAnsi="Times New Roman" w:cs="Times New Roman"/>
          <w:sz w:val="24"/>
          <w:szCs w:val="24"/>
        </w:rPr>
        <w:t>FOR UNION PACIFIC</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TRAINMEN                 </w:t>
      </w:r>
      <w:r>
        <w:rPr>
          <w:rFonts w:ascii="Times New Roman" w:hAnsi="Times New Roman" w:cs="Times New Roman"/>
          <w:sz w:val="24"/>
          <w:szCs w:val="24"/>
        </w:rPr>
        <w:tab/>
      </w:r>
      <w:r>
        <w:rPr>
          <w:rFonts w:ascii="Times New Roman" w:hAnsi="Times New Roman" w:cs="Times New Roman"/>
          <w:sz w:val="24"/>
          <w:szCs w:val="24"/>
        </w:rPr>
        <w:tab/>
      </w:r>
      <w:r w:rsidRPr="008C39F4">
        <w:rPr>
          <w:rFonts w:ascii="Times New Roman" w:hAnsi="Times New Roman" w:cs="Times New Roman"/>
          <w:sz w:val="24"/>
          <w:szCs w:val="24"/>
        </w:rPr>
        <w:t>RAILROAD COMPANY:</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ACCEPTED:</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u w:val="single"/>
        </w:rPr>
        <w:t xml:space="preserve">Is/ H. A. </w:t>
      </w:r>
      <w:proofErr w:type="spellStart"/>
      <w:r w:rsidRPr="008C39F4">
        <w:rPr>
          <w:rFonts w:ascii="Times New Roman" w:hAnsi="Times New Roman" w:cs="Times New Roman"/>
          <w:sz w:val="24"/>
          <w:szCs w:val="24"/>
          <w:u w:val="single"/>
        </w:rPr>
        <w:t>Janulewicz</w:t>
      </w:r>
      <w:proofErr w:type="spellEnd"/>
      <w:r w:rsidRPr="008C39F4">
        <w:rPr>
          <w:rFonts w:ascii="Times New Roman" w:hAnsi="Times New Roman" w:cs="Times New Roman"/>
          <w:sz w:val="24"/>
          <w:szCs w:val="24"/>
          <w:u w:val="single"/>
        </w:rPr>
        <w:t xml:space="preserve"> Is/ O. A. </w:t>
      </w:r>
      <w:proofErr w:type="spellStart"/>
      <w:r w:rsidRPr="008C39F4">
        <w:rPr>
          <w:rFonts w:ascii="Times New Roman" w:hAnsi="Times New Roman" w:cs="Times New Roman"/>
          <w:sz w:val="24"/>
          <w:szCs w:val="24"/>
          <w:u w:val="single"/>
        </w:rPr>
        <w:t>Durrant</w:t>
      </w:r>
      <w:proofErr w:type="spellEnd"/>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xml:space="preserve">General Chairman, </w:t>
      </w:r>
      <w:proofErr w:type="spellStart"/>
      <w:r w:rsidRPr="008C39F4">
        <w:rPr>
          <w:rFonts w:ascii="Times New Roman" w:hAnsi="Times New Roman" w:cs="Times New Roman"/>
          <w:sz w:val="24"/>
          <w:szCs w:val="24"/>
        </w:rPr>
        <w:t>BofRT</w:t>
      </w:r>
      <w:proofErr w:type="spellEnd"/>
      <w:r w:rsidRPr="008C39F4">
        <w:rPr>
          <w:rFonts w:ascii="Times New Roman" w:hAnsi="Times New Roman" w:cs="Times New Roman"/>
          <w:sz w:val="24"/>
          <w:szCs w:val="24"/>
        </w:rPr>
        <w:t xml:space="preserve"> General Manager</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APPROVED:</w:t>
      </w:r>
    </w:p>
    <w:p w:rsidR="008C39F4" w:rsidRPr="008C39F4" w:rsidRDefault="008C39F4" w:rsidP="008C39F4">
      <w:pPr>
        <w:rPr>
          <w:rFonts w:ascii="Times New Roman" w:hAnsi="Times New Roman" w:cs="Times New Roman"/>
          <w:sz w:val="24"/>
          <w:szCs w:val="24"/>
        </w:rPr>
      </w:pPr>
      <w:r w:rsidRPr="008C39F4">
        <w:rPr>
          <w:rFonts w:ascii="Times New Roman" w:hAnsi="Times New Roman" w:cs="Times New Roman"/>
          <w:sz w:val="24"/>
          <w:szCs w:val="24"/>
        </w:rPr>
        <w:t> </w:t>
      </w:r>
    </w:p>
    <w:p w:rsidR="0094253A" w:rsidRPr="008C39F4" w:rsidRDefault="0094253A" w:rsidP="008C39F4">
      <w:pPr>
        <w:rPr>
          <w:rFonts w:ascii="Times New Roman" w:hAnsi="Times New Roman" w:cs="Times New Roman"/>
          <w:sz w:val="24"/>
          <w:szCs w:val="24"/>
        </w:rPr>
      </w:pPr>
    </w:p>
    <w:sectPr w:rsidR="0094253A" w:rsidRPr="008C39F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E7AA4-B225-4843-A8E9-9B84A34C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2014-09-11T16:16:00Z</dcterms:created>
  <dcterms:modified xsi:type="dcterms:W3CDTF">2014-09-11T16:16:00Z</dcterms:modified>
</cp:coreProperties>
</file>