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7E" w:rsidRPr="00EB0576" w:rsidRDefault="00EB0576" w:rsidP="00EB0576">
      <w:pPr>
        <w:rPr>
          <w:rFonts w:ascii="Times New Roman" w:hAnsi="Times New Roman" w:cs="Times New Roman"/>
          <w:sz w:val="24"/>
          <w:szCs w:val="24"/>
          <w:u w:val="single"/>
        </w:rPr>
      </w:pPr>
      <w:r w:rsidRPr="00EB0576">
        <w:rPr>
          <w:rFonts w:ascii="Times New Roman" w:hAnsi="Times New Roman" w:cs="Times New Roman"/>
          <w:sz w:val="24"/>
          <w:szCs w:val="24"/>
          <w:u w:val="single"/>
        </w:rPr>
        <w:t>Item – 92(e)</w:t>
      </w:r>
    </w:p>
    <w:p w:rsidR="00EB0576" w:rsidRP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proofErr w:type="gramStart"/>
      <w:r>
        <w:rPr>
          <w:rFonts w:ascii="Times New Roman" w:hAnsi="Times New Roman" w:cs="Times New Roman"/>
          <w:sz w:val="24"/>
          <w:szCs w:val="24"/>
        </w:rPr>
        <w:t>E-013-23-74-Gen.</w:t>
      </w:r>
      <w:proofErr w:type="gramEnd"/>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February 25, 1970</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J. S. Ferryman, General Chairman</w:t>
      </w: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United Transportation Union (T)</w:t>
      </w: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Omaha, NE 68102</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Dear Sir:</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This refers to your letter of February 17, 1970 wherein you indicated that you would be agreeable to the modification of Rule 92(19) of the Trainmen’s Schedule (which modification you originally requested by letter dated April 10, 1969) along the lines suggested by the Carrier.</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Rule 92(19) presently reads:</w:t>
      </w: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“Brakemen in pool freight service losing position through reduction in crews or through no fault of their own, will displace any junior brakeman in pool freight service, but shall not displace a junior conductor or brakeman in assigned service, unless there is no junior brakeman in pool freight service Displacements shall be made at home terminal.”</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 xml:space="preserve">It is agreed that, effective March 31, </w:t>
      </w:r>
      <w:proofErr w:type="gramStart"/>
      <w:r>
        <w:rPr>
          <w:rFonts w:ascii="Times New Roman" w:hAnsi="Times New Roman" w:cs="Times New Roman"/>
          <w:sz w:val="24"/>
          <w:szCs w:val="24"/>
        </w:rPr>
        <w:t>1970,</w:t>
      </w:r>
      <w:proofErr w:type="gramEnd"/>
      <w:r>
        <w:rPr>
          <w:rFonts w:ascii="Times New Roman" w:hAnsi="Times New Roman" w:cs="Times New Roman"/>
          <w:sz w:val="24"/>
          <w:szCs w:val="24"/>
        </w:rPr>
        <w:t xml:space="preserve"> Rule 92(19) shall be modified to read:</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19(a) Brakemen in pool freight service losing position through no fault of their own, will displace any junior brakeman in a junior conductor or brakeman in assigned service, unless---</w:t>
      </w:r>
    </w:p>
    <w:p w:rsidR="00EB0576" w:rsidRDefault="00EB0576" w:rsidP="00EB0576">
      <w:pPr>
        <w:rPr>
          <w:rFonts w:ascii="Times New Roman" w:hAnsi="Times New Roman" w:cs="Times New Roman"/>
          <w:sz w:val="24"/>
          <w:szCs w:val="24"/>
        </w:rPr>
      </w:pPr>
    </w:p>
    <w:p w:rsidR="00EB0576" w:rsidRDefault="00EB0576" w:rsidP="00EB05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no junior brakeman in pool freight service, or</w:t>
      </w:r>
    </w:p>
    <w:p w:rsidR="00EB0576" w:rsidRDefault="00EB0576" w:rsidP="00EB0576">
      <w:pPr>
        <w:ind w:left="360"/>
        <w:rPr>
          <w:rFonts w:ascii="Times New Roman" w:hAnsi="Times New Roman" w:cs="Times New Roman"/>
          <w:sz w:val="24"/>
          <w:szCs w:val="24"/>
        </w:rPr>
      </w:pPr>
    </w:p>
    <w:p w:rsidR="00EB0576" w:rsidRDefault="00EB0576" w:rsidP="00EB05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local chairman or his designated representative makes a determination that there will ultimately be no junior brakeman in pool freight service and notifies the proper Carrier representative that that such brakeman may displace a junior brakeman in assigned service.  The Carrier shall in no way be penalized through the application of this subsection 2. </w:t>
      </w:r>
    </w:p>
    <w:p w:rsidR="00EB0576" w:rsidRDefault="00EB0576" w:rsidP="00EB0576">
      <w:pPr>
        <w:pStyle w:val="ListParagraph"/>
        <w:rPr>
          <w:rFonts w:ascii="Times New Roman" w:hAnsi="Times New Roman" w:cs="Times New Roman"/>
          <w:sz w:val="24"/>
          <w:szCs w:val="24"/>
        </w:rPr>
      </w:pPr>
      <w:r>
        <w:rPr>
          <w:rFonts w:ascii="Times New Roman" w:hAnsi="Times New Roman" w:cs="Times New Roman"/>
          <w:sz w:val="24"/>
          <w:szCs w:val="24"/>
        </w:rPr>
        <w:tab/>
        <w:t>(b) Displacements shall be made at home terminal.</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 xml:space="preserve">This agreement will automatically terminate ten days after service of notice by either party upon the other of desire to terminate it. </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 xml:space="preserve">Yours truly, </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/s/ J H Kenny</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Accepted:</w:t>
      </w:r>
    </w:p>
    <w:p w:rsidR="00EB0576" w:rsidRPr="00EB0576" w:rsidRDefault="00EB0576" w:rsidP="00EB0576">
      <w:pPr>
        <w:rPr>
          <w:rFonts w:ascii="Times New Roman" w:hAnsi="Times New Roman" w:cs="Times New Roman"/>
          <w:sz w:val="24"/>
          <w:szCs w:val="24"/>
          <w:u w:val="single"/>
        </w:rPr>
      </w:pPr>
      <w:r w:rsidRPr="00EB0576">
        <w:rPr>
          <w:rFonts w:ascii="Times New Roman" w:hAnsi="Times New Roman" w:cs="Times New Roman"/>
          <w:sz w:val="24"/>
          <w:szCs w:val="24"/>
          <w:u w:val="single"/>
        </w:rPr>
        <w:t>/s/ JS Ferryman</w:t>
      </w:r>
    </w:p>
    <w:p w:rsidR="00EB0576" w:rsidRPr="00EB0576" w:rsidRDefault="00EB0576" w:rsidP="00EB0576">
      <w:pPr>
        <w:rPr>
          <w:rFonts w:ascii="Times New Roman" w:hAnsi="Times New Roman" w:cs="Times New Roman"/>
          <w:sz w:val="24"/>
          <w:szCs w:val="24"/>
        </w:rPr>
      </w:pPr>
      <w:r>
        <w:rPr>
          <w:rFonts w:ascii="Times New Roman" w:hAnsi="Times New Roman" w:cs="Times New Roman"/>
          <w:sz w:val="24"/>
          <w:szCs w:val="24"/>
        </w:rPr>
        <w:t>General Chairman, UTU (T)</w:t>
      </w:r>
    </w:p>
    <w:sectPr w:rsidR="00EB0576" w:rsidRPr="00EB0576" w:rsidSect="00EB0576">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95123"/>
    <w:multiLevelType w:val="hybridMultilevel"/>
    <w:tmpl w:val="92D44512"/>
    <w:lvl w:ilvl="0" w:tplc="9164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B0576"/>
    <w:rsid w:val="0001047E"/>
    <w:rsid w:val="0081323B"/>
    <w:rsid w:val="00EB0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5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263</Words>
  <Characters>1501</Characters>
  <Application>Microsoft Office Word</Application>
  <DocSecurity>0</DocSecurity>
  <Lines>12</Lines>
  <Paragraphs>3</Paragraphs>
  <ScaleCrop>false</ScaleCrop>
  <Company>Microsoft</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1</cp:revision>
  <dcterms:created xsi:type="dcterms:W3CDTF">2014-10-07T16:10:00Z</dcterms:created>
  <dcterms:modified xsi:type="dcterms:W3CDTF">2014-10-07T16:27:00Z</dcterms:modified>
</cp:coreProperties>
</file>