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Item </w:t>
      </w:r>
      <w:r w:rsidR="00C02786">
        <w:rPr>
          <w:rFonts w:ascii="Times New Roman" w:hAnsi="Times New Roman" w:cs="Times New Roman"/>
          <w:bCs/>
          <w:sz w:val="24"/>
          <w:szCs w:val="24"/>
        </w:rPr>
        <w:t>–</w:t>
      </w:r>
      <w:r w:rsidRPr="00F253E8">
        <w:rPr>
          <w:rFonts w:ascii="Times New Roman" w:hAnsi="Times New Roman" w:cs="Times New Roman"/>
          <w:bCs/>
          <w:sz w:val="24"/>
          <w:szCs w:val="24"/>
        </w:rPr>
        <w:t xml:space="preserve"> PI</w:t>
      </w:r>
    </w:p>
    <w:p w:rsidR="00C02786" w:rsidRPr="00F253E8" w:rsidRDefault="00C02786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Memorandum to Vacation Agreement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—Computing Basic Days</w:t>
      </w:r>
    </w:p>
    <w:p w:rsidR="00C02786" w:rsidRDefault="00C02786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MEMORANDUM</w:t>
      </w:r>
    </w:p>
    <w:p w:rsidR="00C02786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Chicago, </w:t>
      </w:r>
      <w:r w:rsidR="00C02786">
        <w:rPr>
          <w:rFonts w:ascii="Times New Roman" w:hAnsi="Times New Roman" w:cs="Times New Roman"/>
          <w:bCs/>
          <w:sz w:val="24"/>
          <w:szCs w:val="24"/>
        </w:rPr>
        <w:t>IL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br/>
        <w:t>April 29, 1949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Referring to agreement, signed this date, between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rep-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resented by the Brotherhood of Locomotive Engineers, Brother-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hood of Locomotive Firemen and Enginemen, Order of Railway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Conductors, Brotherhood of Railroad Trainmen, and the Switch-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men's Union of North America, and Carriers represented by the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Eastern, Western and Southeastern Carriers' Conference Commit-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tees, with respect to vacations with pay;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In computing basic days in miles or hours paid for, as provided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in Section 1 of said agreement, the parties agree that the follow-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interpretations shall apply.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1. A trainman in passenger service, on a trip of 300 miles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br/>
        <w:t>upon which no overtime or other allowances accrue, will be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credited with two basic days.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freight service on a run of 125 miles, upon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which no overtime or other allowances accrue, will be credited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with 1 1/4 basic days.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freight service on a run of 125 miles, with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total time on duty of 14 hours on the trip, will be credited with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1 3/4 basic days,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4. An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yard service working 12 hours will be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credited with 1 1/2</w:t>
      </w:r>
      <w:r w:rsidRPr="00F253E8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F253E8">
        <w:rPr>
          <w:rFonts w:ascii="Times New Roman" w:hAnsi="Times New Roman" w:cs="Times New Roman"/>
          <w:bCs/>
          <w:sz w:val="24"/>
          <w:szCs w:val="24"/>
        </w:rPr>
        <w:t xml:space="preserve">basic 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days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>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5. An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freight service, run-around and paid 50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miles for same, will be credited with 1/2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6. An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freight service, called and released and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paid 50 miles for same, will be credited with 1/2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freight service, paid no overtime or other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allowances, working as follows: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1st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  trip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>..........150 miles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2nd trip..........140 miles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3rd trip ..........120 miles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4th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  trip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>..........150 miles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5th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  trip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>..........140 miles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Total………..700miles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</w:r>
      <w:r w:rsidRPr="00F253E8">
        <w:rPr>
          <w:rFonts w:ascii="Times New Roman" w:hAnsi="Times New Roman" w:cs="Times New Roman"/>
          <w:bCs/>
          <w:sz w:val="24"/>
          <w:szCs w:val="24"/>
        </w:rPr>
        <w:br/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will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be credited with seven basic days.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8. An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freight service makes trip of 80 miles in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8 hours or less, for which he is paid 100 miles, will be credited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with 1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9. An enginemen in passenger service makes m trip of 100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 xml:space="preserve">miles or less in 5 hours, will be credited with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10. An </w:t>
      </w:r>
      <w:r w:rsidR="00C02786">
        <w:rPr>
          <w:rFonts w:ascii="Times New Roman" w:hAnsi="Times New Roman" w:cs="Times New Roman"/>
          <w:bCs/>
          <w:sz w:val="24"/>
          <w:szCs w:val="24"/>
        </w:rPr>
        <w:t>enginemen</w:t>
      </w:r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short-turn-around passenger service,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makes a trip of 100 miles or less, on duty eight hours within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a spread of nine hours, will be credited with 1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11. A trainman in short-turn-around passenger service, makes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a trip of 150 miles or less, on duty eight hours within a spread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of nine hours, will be credited with I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12. A trainman in short-turn-around passenger service, makes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m trip of 150 miles or less, total spread of time 10 hours, on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duty eight hours within the first nine hours, will be credited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with 1 1/8 basic days,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13. 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in freight service, deadheading is paid 50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miles for same, will be credited with 1/2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14. An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is paid eight hours under the held-away-</w:t>
      </w:r>
      <w:r w:rsidRPr="00F253E8">
        <w:rPr>
          <w:rFonts w:ascii="Times New Roman" w:hAnsi="Times New Roman" w:cs="Times New Roman"/>
          <w:bCs/>
          <w:sz w:val="24"/>
          <w:szCs w:val="24"/>
        </w:rPr>
        <w:br/>
        <w:t>from-home terminal rule, will be credited with 1 basic day.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> </w:t>
      </w:r>
    </w:p>
    <w:p w:rsidR="00F253E8" w:rsidRPr="00F253E8" w:rsidRDefault="00F253E8" w:rsidP="00F25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53E8">
        <w:rPr>
          <w:rFonts w:ascii="Times New Roman" w:hAnsi="Times New Roman" w:cs="Times New Roman"/>
          <w:bCs/>
          <w:sz w:val="24"/>
          <w:szCs w:val="24"/>
        </w:rPr>
        <w:t xml:space="preserve">15. An </w:t>
      </w:r>
      <w:proofErr w:type="spellStart"/>
      <w:r w:rsidRPr="00F253E8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F253E8">
        <w:rPr>
          <w:rFonts w:ascii="Times New Roman" w:hAnsi="Times New Roman" w:cs="Times New Roman"/>
          <w:bCs/>
          <w:sz w:val="24"/>
          <w:szCs w:val="24"/>
        </w:rPr>
        <w:t xml:space="preserve"> is allowed one hour as arbitrary allowance</w:t>
      </w:r>
      <w:proofErr w:type="gramStart"/>
      <w:r w:rsidRPr="00F253E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F253E8">
        <w:rPr>
          <w:rFonts w:ascii="Times New Roman" w:hAnsi="Times New Roman" w:cs="Times New Roman"/>
          <w:bCs/>
          <w:sz w:val="24"/>
          <w:szCs w:val="24"/>
        </w:rPr>
        <w:br/>
        <w:t>will be credited with 1/8 basic day.</w:t>
      </w:r>
    </w:p>
    <w:p w:rsidR="002F6C89" w:rsidRPr="00F253E8" w:rsidRDefault="002F6C89" w:rsidP="00F253E8">
      <w:pPr>
        <w:spacing w:after="0"/>
        <w:rPr>
          <w:szCs w:val="24"/>
        </w:rPr>
      </w:pPr>
    </w:p>
    <w:sectPr w:rsidR="002F6C89" w:rsidRPr="00F253E8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08E2-A037-4021-B64E-261424F3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2014-09-11T18:42:00Z</dcterms:created>
  <dcterms:modified xsi:type="dcterms:W3CDTF">2014-09-11T18:42:00Z</dcterms:modified>
</cp:coreProperties>
</file>