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Item - P7</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AGREEMENT</w:t>
      </w:r>
      <w:r w:rsidRPr="0010609E">
        <w:rPr>
          <w:rFonts w:ascii="Times New Roman" w:hAnsi="Times New Roman" w:cs="Times New Roman"/>
          <w:bCs/>
          <w:sz w:val="24"/>
          <w:szCs w:val="24"/>
        </w:rPr>
        <w:br/>
        <w:t>between the</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UNION PACIFIC RAILROAD COMPANY-EASTERN DISTRICT</w:t>
      </w:r>
      <w:r w:rsidRPr="0010609E">
        <w:rPr>
          <w:rFonts w:ascii="Times New Roman" w:hAnsi="Times New Roman" w:cs="Times New Roman"/>
          <w:bCs/>
          <w:sz w:val="24"/>
          <w:szCs w:val="24"/>
        </w:rPr>
        <w:br/>
        <w:t>and the</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ORDER OF RAILWAY CONDUCTORS AND BRAKEMEN</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VACATION SCHEDULES – CONDUCTORS AND BRAKEMEN</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Section 6 of the "</w:t>
      </w:r>
      <w:r>
        <w:rPr>
          <w:rFonts w:ascii="Times New Roman" w:hAnsi="Times New Roman" w:cs="Times New Roman"/>
          <w:bCs/>
          <w:sz w:val="24"/>
          <w:szCs w:val="24"/>
        </w:rPr>
        <w:t>N</w:t>
      </w:r>
      <w:r w:rsidRPr="0010609E">
        <w:rPr>
          <w:rFonts w:ascii="Times New Roman" w:hAnsi="Times New Roman" w:cs="Times New Roman"/>
          <w:bCs/>
          <w:sz w:val="24"/>
          <w:szCs w:val="24"/>
        </w:rPr>
        <w:t>ational Vacation Agreement effective</w:t>
      </w:r>
      <w:r w:rsidRPr="0010609E">
        <w:rPr>
          <w:rFonts w:ascii="Times New Roman" w:hAnsi="Times New Roman" w:cs="Times New Roman"/>
          <w:bCs/>
          <w:sz w:val="24"/>
          <w:szCs w:val="24"/>
        </w:rPr>
        <w:br/>
        <w:t>July 1, 1949, reads in part as follows:</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'•Vacations shall be taken between January let</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and December 31st; however, it is recognized that the</w:t>
      </w:r>
      <w:r w:rsidRPr="0010609E">
        <w:rPr>
          <w:rFonts w:ascii="Times New Roman" w:hAnsi="Times New Roman" w:cs="Times New Roman"/>
          <w:bCs/>
          <w:sz w:val="24"/>
          <w:szCs w:val="24"/>
        </w:rPr>
        <w:br/>
      </w:r>
      <w:r>
        <w:rPr>
          <w:rFonts w:ascii="Times New Roman" w:hAnsi="Times New Roman" w:cs="Times New Roman"/>
          <w:bCs/>
          <w:sz w:val="24"/>
          <w:szCs w:val="24"/>
        </w:rPr>
        <w:t>exigencies</w:t>
      </w:r>
      <w:r w:rsidRPr="0010609E">
        <w:rPr>
          <w:rFonts w:ascii="Times New Roman" w:hAnsi="Times New Roman" w:cs="Times New Roman"/>
          <w:bCs/>
          <w:sz w:val="24"/>
          <w:szCs w:val="24"/>
        </w:rPr>
        <w:t xml:space="preserve"> of the service create practical difficulties</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in providing: vacations in all instances.  </w:t>
      </w:r>
      <w:proofErr w:type="gramStart"/>
      <w:r>
        <w:rPr>
          <w:rFonts w:ascii="Times New Roman" w:hAnsi="Times New Roman" w:cs="Times New Roman"/>
          <w:bCs/>
          <w:sz w:val="24"/>
          <w:szCs w:val="24"/>
        </w:rPr>
        <w:t xml:space="preserve">Due </w:t>
      </w:r>
      <w:r w:rsidRPr="0010609E">
        <w:rPr>
          <w:rFonts w:ascii="Times New Roman" w:hAnsi="Times New Roman" w:cs="Times New Roman"/>
          <w:bCs/>
          <w:sz w:val="24"/>
          <w:szCs w:val="24"/>
        </w:rPr>
        <w:t xml:space="preserve"> regard</w:t>
      </w:r>
      <w:proofErr w:type="gramEnd"/>
      <w:r w:rsidRPr="0010609E">
        <w:rPr>
          <w:rFonts w:ascii="Times New Roman" w:hAnsi="Times New Roman" w:cs="Times New Roman"/>
          <w:bCs/>
          <w:sz w:val="24"/>
          <w:szCs w:val="24"/>
        </w:rPr>
        <w:t>,</w:t>
      </w:r>
      <w:r w:rsidRPr="0010609E">
        <w:rPr>
          <w:rFonts w:ascii="Times New Roman" w:hAnsi="Times New Roman" w:cs="Times New Roman"/>
          <w:bCs/>
          <w:sz w:val="24"/>
          <w:szCs w:val="24"/>
        </w:rPr>
        <w:br/>
        <w:t xml:space="preserve">consistent with requirements </w:t>
      </w:r>
      <w:r w:rsidR="008959C5">
        <w:rPr>
          <w:rFonts w:ascii="Times New Roman" w:hAnsi="Times New Roman" w:cs="Times New Roman"/>
          <w:bCs/>
          <w:sz w:val="24"/>
          <w:szCs w:val="24"/>
        </w:rPr>
        <w:t xml:space="preserve">of the service, shall be </w:t>
      </w:r>
      <w:r w:rsidRPr="0010609E">
        <w:rPr>
          <w:rFonts w:ascii="Times New Roman" w:hAnsi="Times New Roman" w:cs="Times New Roman"/>
          <w:bCs/>
          <w:sz w:val="24"/>
          <w:szCs w:val="24"/>
        </w:rPr>
        <w:t>given to the preference of the employee in his seniority</w:t>
      </w:r>
      <w:r w:rsidRPr="0010609E">
        <w:rPr>
          <w:rFonts w:ascii="Times New Roman" w:hAnsi="Times New Roman" w:cs="Times New Roman"/>
          <w:bCs/>
          <w:sz w:val="24"/>
          <w:szCs w:val="24"/>
        </w:rPr>
        <w:br/>
        <w:t xml:space="preserve">order in the class of service in which </w:t>
      </w:r>
      <w:r>
        <w:rPr>
          <w:rFonts w:ascii="Times New Roman" w:hAnsi="Times New Roman" w:cs="Times New Roman"/>
          <w:bCs/>
          <w:sz w:val="24"/>
          <w:szCs w:val="24"/>
        </w:rPr>
        <w:t>engage</w:t>
      </w:r>
      <w:r w:rsidRPr="0010609E">
        <w:rPr>
          <w:rFonts w:ascii="Times New Roman" w:hAnsi="Times New Roman" w:cs="Times New Roman"/>
          <w:bCs/>
          <w:sz w:val="24"/>
          <w:szCs w:val="24"/>
        </w:rPr>
        <w:t xml:space="preserve">. </w:t>
      </w:r>
      <w:r w:rsidR="008959C5" w:rsidRPr="0010609E">
        <w:rPr>
          <w:rFonts w:ascii="Times New Roman" w:hAnsi="Times New Roman" w:cs="Times New Roman"/>
          <w:bCs/>
          <w:sz w:val="24"/>
          <w:szCs w:val="24"/>
        </w:rPr>
        <w:t>W</w:t>
      </w:r>
      <w:r w:rsidRPr="0010609E">
        <w:rPr>
          <w:rFonts w:ascii="Times New Roman" w:hAnsi="Times New Roman" w:cs="Times New Roman"/>
          <w:bCs/>
          <w:sz w:val="24"/>
          <w:szCs w:val="24"/>
        </w:rPr>
        <w:t>hen</w:t>
      </w:r>
      <w:r w:rsidR="008959C5">
        <w:rPr>
          <w:rFonts w:ascii="Times New Roman" w:hAnsi="Times New Roman" w:cs="Times New Roman"/>
          <w:bCs/>
          <w:sz w:val="24"/>
          <w:szCs w:val="24"/>
        </w:rPr>
        <w:t xml:space="preserve"> </w:t>
      </w:r>
      <w:r>
        <w:rPr>
          <w:rFonts w:ascii="Times New Roman" w:hAnsi="Times New Roman" w:cs="Times New Roman"/>
          <w:bCs/>
          <w:sz w:val="24"/>
          <w:szCs w:val="24"/>
        </w:rPr>
        <w:t>granting</w:t>
      </w:r>
      <w:r w:rsidRPr="0010609E">
        <w:rPr>
          <w:rFonts w:ascii="Times New Roman" w:hAnsi="Times New Roman" w:cs="Times New Roman"/>
          <w:bCs/>
          <w:sz w:val="24"/>
          <w:szCs w:val="24"/>
        </w:rPr>
        <w:t xml:space="preserve"> vacations. Representatives of the </w:t>
      </w:r>
      <w:r>
        <w:rPr>
          <w:rFonts w:ascii="Times New Roman" w:hAnsi="Times New Roman" w:cs="Times New Roman"/>
          <w:bCs/>
          <w:sz w:val="24"/>
          <w:szCs w:val="24"/>
        </w:rPr>
        <w:t>carrier</w:t>
      </w:r>
      <w:r w:rsidRPr="0010609E">
        <w:rPr>
          <w:rFonts w:ascii="Times New Roman" w:hAnsi="Times New Roman" w:cs="Times New Roman"/>
          <w:bCs/>
          <w:sz w:val="24"/>
          <w:szCs w:val="24"/>
        </w:rPr>
        <w:t xml:space="preserve"> and</w:t>
      </w:r>
      <w:r w:rsidRPr="0010609E">
        <w:rPr>
          <w:rFonts w:ascii="Times New Roman" w:hAnsi="Times New Roman" w:cs="Times New Roman"/>
          <w:bCs/>
          <w:sz w:val="24"/>
          <w:szCs w:val="24"/>
        </w:rPr>
        <w:br/>
        <w:t xml:space="preserve">of the </w:t>
      </w:r>
      <w:proofErr w:type="spellStart"/>
      <w:r w:rsidRPr="0010609E">
        <w:rPr>
          <w:rFonts w:ascii="Times New Roman" w:hAnsi="Times New Roman" w:cs="Times New Roman"/>
          <w:bCs/>
          <w:sz w:val="24"/>
          <w:szCs w:val="24"/>
        </w:rPr>
        <w:t>employes</w:t>
      </w:r>
      <w:proofErr w:type="spellEnd"/>
      <w:r w:rsidRPr="0010609E">
        <w:rPr>
          <w:rFonts w:ascii="Times New Roman" w:hAnsi="Times New Roman" w:cs="Times New Roman"/>
          <w:bCs/>
          <w:sz w:val="24"/>
          <w:szCs w:val="24"/>
        </w:rPr>
        <w:t xml:space="preserve"> will cooperate in arranging vacation</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 xml:space="preserve">periods, administering vacations and releasing </w:t>
      </w:r>
      <w:proofErr w:type="spellStart"/>
      <w:r w:rsidRPr="0010609E">
        <w:rPr>
          <w:rFonts w:ascii="Times New Roman" w:hAnsi="Times New Roman" w:cs="Times New Roman"/>
          <w:bCs/>
          <w:sz w:val="24"/>
          <w:szCs w:val="24"/>
        </w:rPr>
        <w:t>employes</w:t>
      </w:r>
      <w:proofErr w:type="spellEnd"/>
      <w:r w:rsidRPr="0010609E">
        <w:rPr>
          <w:rFonts w:ascii="Times New Roman" w:hAnsi="Times New Roman" w:cs="Times New Roman"/>
          <w:bCs/>
          <w:sz w:val="24"/>
          <w:szCs w:val="24"/>
        </w:rPr>
        <w:br/>
        <w:t>when requir</w:t>
      </w:r>
      <w:r>
        <w:rPr>
          <w:rFonts w:ascii="Times New Roman" w:hAnsi="Times New Roman" w:cs="Times New Roman"/>
          <w:bCs/>
          <w:sz w:val="24"/>
          <w:szCs w:val="24"/>
        </w:rPr>
        <w:t>ements of the service will perm</w:t>
      </w:r>
      <w:r w:rsidRPr="0010609E">
        <w:rPr>
          <w:rFonts w:ascii="Times New Roman" w:hAnsi="Times New Roman" w:cs="Times New Roman"/>
          <w:bCs/>
          <w:sz w:val="24"/>
          <w:szCs w:val="24"/>
        </w:rPr>
        <w:t>it. </w:t>
      </w:r>
      <w:r w:rsidRPr="0010609E">
        <w:rPr>
          <w:rFonts w:ascii="Times New Roman" w:hAnsi="Times New Roman" w:cs="Times New Roman"/>
          <w:bCs/>
          <w:i/>
          <w:iCs/>
          <w:sz w:val="24"/>
          <w:szCs w:val="24"/>
        </w:rPr>
        <w:t>"</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In apply</w:t>
      </w:r>
      <w:r>
        <w:rPr>
          <w:rFonts w:ascii="Times New Roman" w:hAnsi="Times New Roman" w:cs="Times New Roman"/>
          <w:bCs/>
          <w:sz w:val="24"/>
          <w:szCs w:val="24"/>
        </w:rPr>
        <w:t>ing the above-quoted provision of agreement</w:t>
      </w:r>
      <w:r w:rsidRPr="0010609E">
        <w:rPr>
          <w:rFonts w:ascii="Times New Roman" w:hAnsi="Times New Roman" w:cs="Times New Roman"/>
          <w:bCs/>
          <w:sz w:val="24"/>
          <w:szCs w:val="24"/>
        </w:rPr>
        <w:t xml:space="preserve"> in a</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 xml:space="preserve">manner which will </w:t>
      </w:r>
      <w:r>
        <w:rPr>
          <w:rFonts w:ascii="Times New Roman" w:hAnsi="Times New Roman" w:cs="Times New Roman"/>
          <w:bCs/>
          <w:sz w:val="24"/>
          <w:szCs w:val="24"/>
        </w:rPr>
        <w:t>permit</w:t>
      </w:r>
      <w:r w:rsidRPr="0010609E">
        <w:rPr>
          <w:rFonts w:ascii="Times New Roman" w:hAnsi="Times New Roman" w:cs="Times New Roman"/>
          <w:bCs/>
          <w:sz w:val="24"/>
          <w:szCs w:val="24"/>
        </w:rPr>
        <w:t xml:space="preserve"> of orderly procedures </w:t>
      </w:r>
      <w:r>
        <w:rPr>
          <w:rFonts w:ascii="Times New Roman" w:hAnsi="Times New Roman" w:cs="Times New Roman"/>
          <w:bCs/>
          <w:sz w:val="24"/>
          <w:szCs w:val="24"/>
        </w:rPr>
        <w:t>in scheduling and granting vacations</w:t>
      </w:r>
      <w:r w:rsidRPr="0010609E">
        <w:rPr>
          <w:rFonts w:ascii="Times New Roman" w:hAnsi="Times New Roman" w:cs="Times New Roman"/>
          <w:bCs/>
          <w:sz w:val="24"/>
          <w:szCs w:val="24"/>
        </w:rPr>
        <w:t xml:space="preserve"> it is agreed:</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 xml:space="preserve">1.  Superintendents will </w:t>
      </w:r>
      <w:r>
        <w:rPr>
          <w:rFonts w:ascii="Times New Roman" w:hAnsi="Times New Roman" w:cs="Times New Roman"/>
          <w:bCs/>
          <w:sz w:val="24"/>
          <w:szCs w:val="24"/>
        </w:rPr>
        <w:t xml:space="preserve">determine </w:t>
      </w:r>
      <w:r w:rsidRPr="0010609E">
        <w:rPr>
          <w:rFonts w:ascii="Times New Roman" w:hAnsi="Times New Roman" w:cs="Times New Roman"/>
          <w:bCs/>
          <w:sz w:val="24"/>
          <w:szCs w:val="24"/>
        </w:rPr>
        <w:t>as soon as consistent</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 xml:space="preserve">the </w:t>
      </w:r>
      <w:proofErr w:type="spellStart"/>
      <w:r w:rsidRPr="0010609E">
        <w:rPr>
          <w:rFonts w:ascii="Times New Roman" w:hAnsi="Times New Roman" w:cs="Times New Roman"/>
          <w:bCs/>
          <w:sz w:val="24"/>
          <w:szCs w:val="24"/>
        </w:rPr>
        <w:t>employes</w:t>
      </w:r>
      <w:proofErr w:type="spellEnd"/>
      <w:r w:rsidRPr="0010609E">
        <w:rPr>
          <w:rFonts w:ascii="Times New Roman" w:hAnsi="Times New Roman" w:cs="Times New Roman"/>
          <w:bCs/>
          <w:sz w:val="24"/>
          <w:szCs w:val="24"/>
        </w:rPr>
        <w:t xml:space="preserve"> who are qualified for vacations of</w:t>
      </w:r>
      <w:r w:rsidR="008959C5">
        <w:rPr>
          <w:rFonts w:ascii="Times New Roman" w:hAnsi="Times New Roman" w:cs="Times New Roman"/>
          <w:bCs/>
          <w:sz w:val="24"/>
          <w:szCs w:val="24"/>
        </w:rPr>
        <w:t xml:space="preserve"> 7</w:t>
      </w:r>
      <w:proofErr w:type="gramStart"/>
      <w:r w:rsidR="008959C5">
        <w:rPr>
          <w:rFonts w:ascii="Times New Roman" w:hAnsi="Times New Roman" w:cs="Times New Roman"/>
          <w:bCs/>
          <w:sz w:val="24"/>
          <w:szCs w:val="24"/>
        </w:rPr>
        <w:t>,</w:t>
      </w:r>
      <w:proofErr w:type="gramEnd"/>
      <w:r w:rsidRPr="0010609E">
        <w:rPr>
          <w:rFonts w:ascii="Times New Roman" w:hAnsi="Times New Roman" w:cs="Times New Roman"/>
          <w:bCs/>
          <w:sz w:val="24"/>
          <w:szCs w:val="24"/>
        </w:rPr>
        <w:br/>
        <w:t>14, 21 or 2</w:t>
      </w:r>
      <w:r>
        <w:rPr>
          <w:rFonts w:ascii="Times New Roman" w:hAnsi="Times New Roman" w:cs="Times New Roman"/>
          <w:bCs/>
          <w:sz w:val="24"/>
          <w:szCs w:val="24"/>
        </w:rPr>
        <w:t>8</w:t>
      </w:r>
      <w:r w:rsidRPr="0010609E">
        <w:rPr>
          <w:rFonts w:ascii="Times New Roman" w:hAnsi="Times New Roman" w:cs="Times New Roman"/>
          <w:bCs/>
          <w:sz w:val="24"/>
          <w:szCs w:val="24"/>
        </w:rPr>
        <w:t xml:space="preserve"> days in accordance with </w:t>
      </w:r>
      <w:r>
        <w:rPr>
          <w:rFonts w:ascii="Times New Roman" w:hAnsi="Times New Roman" w:cs="Times New Roman"/>
          <w:bCs/>
          <w:sz w:val="24"/>
          <w:szCs w:val="24"/>
        </w:rPr>
        <w:t>the agreements</w:t>
      </w:r>
      <w:r w:rsidR="008959C5">
        <w:rPr>
          <w:rFonts w:ascii="Times New Roman" w:hAnsi="Times New Roman" w:cs="Times New Roman"/>
          <w:bCs/>
          <w:sz w:val="24"/>
          <w:szCs w:val="24"/>
        </w:rPr>
        <w:t xml:space="preserve"> </w:t>
      </w:r>
      <w:r w:rsidRPr="0010609E">
        <w:rPr>
          <w:rFonts w:ascii="Times New Roman" w:hAnsi="Times New Roman" w:cs="Times New Roman"/>
          <w:bCs/>
          <w:sz w:val="24"/>
          <w:szCs w:val="24"/>
        </w:rPr>
        <w:t>effective January 1, 19</w:t>
      </w:r>
      <w:r>
        <w:rPr>
          <w:rFonts w:ascii="Times New Roman" w:hAnsi="Times New Roman" w:cs="Times New Roman"/>
          <w:bCs/>
          <w:sz w:val="24"/>
          <w:szCs w:val="24"/>
        </w:rPr>
        <w:t>65</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2.  </w:t>
      </w:r>
      <w:r>
        <w:rPr>
          <w:rFonts w:ascii="Times New Roman" w:hAnsi="Times New Roman" w:cs="Times New Roman"/>
          <w:bCs/>
          <w:sz w:val="24"/>
          <w:szCs w:val="24"/>
        </w:rPr>
        <w:t xml:space="preserve">The classification of </w:t>
      </w:r>
      <w:proofErr w:type="spellStart"/>
      <w:proofErr w:type="gramStart"/>
      <w:r>
        <w:rPr>
          <w:rFonts w:ascii="Times New Roman" w:hAnsi="Times New Roman" w:cs="Times New Roman"/>
          <w:bCs/>
          <w:sz w:val="24"/>
          <w:szCs w:val="24"/>
        </w:rPr>
        <w:t>employes</w:t>
      </w:r>
      <w:proofErr w:type="spellEnd"/>
      <w:r>
        <w:rPr>
          <w:rFonts w:ascii="Times New Roman" w:hAnsi="Times New Roman" w:cs="Times New Roman"/>
          <w:bCs/>
          <w:sz w:val="24"/>
          <w:szCs w:val="24"/>
        </w:rPr>
        <w:t>, that</w:t>
      </w:r>
      <w:proofErr w:type="gramEnd"/>
      <w:r>
        <w:rPr>
          <w:rFonts w:ascii="Times New Roman" w:hAnsi="Times New Roman" w:cs="Times New Roman"/>
          <w:bCs/>
          <w:sz w:val="24"/>
          <w:szCs w:val="24"/>
        </w:rPr>
        <w:t xml:space="preserve"> is whether they are conductors or brakemen, for </w:t>
      </w:r>
      <w:r w:rsidR="008959C5">
        <w:rPr>
          <w:rFonts w:ascii="Times New Roman" w:hAnsi="Times New Roman" w:cs="Times New Roman"/>
          <w:bCs/>
          <w:sz w:val="24"/>
          <w:szCs w:val="24"/>
        </w:rPr>
        <w:t>the purpose of selecting vacation periods of 7, 14, or 23 days will be determined by the grade of service to which they were regularly assigned on November 15 prior to their vacation year.</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3.  List of conductors el</w:t>
      </w:r>
      <w:r w:rsidR="008959C5">
        <w:rPr>
          <w:rFonts w:ascii="Times New Roman" w:hAnsi="Times New Roman" w:cs="Times New Roman"/>
          <w:bCs/>
          <w:sz w:val="24"/>
          <w:szCs w:val="24"/>
        </w:rPr>
        <w:t>igible for vacation will be pre</w:t>
      </w:r>
      <w:r w:rsidRPr="0010609E">
        <w:rPr>
          <w:rFonts w:ascii="Times New Roman" w:hAnsi="Times New Roman" w:cs="Times New Roman"/>
          <w:bCs/>
          <w:sz w:val="24"/>
          <w:szCs w:val="24"/>
        </w:rPr>
        <w:t xml:space="preserve">pared in seniority </w:t>
      </w:r>
      <w:r w:rsidR="0017667D">
        <w:rPr>
          <w:rFonts w:ascii="Times New Roman" w:hAnsi="Times New Roman" w:cs="Times New Roman"/>
          <w:bCs/>
          <w:sz w:val="24"/>
          <w:szCs w:val="24"/>
        </w:rPr>
        <w:t>order</w:t>
      </w:r>
      <w:r w:rsidRPr="0010609E">
        <w:rPr>
          <w:rFonts w:ascii="Times New Roman" w:hAnsi="Times New Roman" w:cs="Times New Roman"/>
          <w:bCs/>
          <w:sz w:val="24"/>
          <w:szCs w:val="24"/>
        </w:rPr>
        <w:t xml:space="preserve"> for each seniority district</w:t>
      </w:r>
      <w:proofErr w:type="gramStart"/>
      <w:r w:rsidRPr="0010609E">
        <w:rPr>
          <w:rFonts w:ascii="Times New Roman" w:hAnsi="Times New Roman" w:cs="Times New Roman"/>
          <w:bCs/>
          <w:sz w:val="24"/>
          <w:szCs w:val="24"/>
        </w:rPr>
        <w:t>,</w:t>
      </w:r>
      <w:proofErr w:type="gramEnd"/>
      <w:r w:rsidRPr="0010609E">
        <w:rPr>
          <w:rFonts w:ascii="Times New Roman" w:hAnsi="Times New Roman" w:cs="Times New Roman"/>
          <w:bCs/>
          <w:sz w:val="24"/>
          <w:szCs w:val="24"/>
        </w:rPr>
        <w:br/>
        <w:t xml:space="preserve">and </w:t>
      </w:r>
      <w:r w:rsidR="0017667D">
        <w:rPr>
          <w:rFonts w:ascii="Times New Roman" w:hAnsi="Times New Roman" w:cs="Times New Roman"/>
          <w:bCs/>
          <w:sz w:val="24"/>
          <w:szCs w:val="24"/>
        </w:rPr>
        <w:t>copy</w:t>
      </w:r>
      <w:r w:rsidRPr="0010609E">
        <w:rPr>
          <w:rFonts w:ascii="Times New Roman" w:hAnsi="Times New Roman" w:cs="Times New Roman"/>
          <w:bCs/>
          <w:sz w:val="24"/>
          <w:szCs w:val="24"/>
        </w:rPr>
        <w:t xml:space="preserve"> furnished the </w:t>
      </w:r>
      <w:r w:rsidR="0017667D">
        <w:rPr>
          <w:rFonts w:ascii="Times New Roman" w:hAnsi="Times New Roman" w:cs="Times New Roman"/>
          <w:bCs/>
          <w:sz w:val="24"/>
          <w:szCs w:val="24"/>
        </w:rPr>
        <w:t>local chairman of the O.R.C.E.S similar</w:t>
      </w:r>
      <w:r w:rsidRPr="0010609E">
        <w:rPr>
          <w:rFonts w:ascii="Times New Roman" w:hAnsi="Times New Roman" w:cs="Times New Roman"/>
          <w:bCs/>
          <w:sz w:val="24"/>
          <w:szCs w:val="24"/>
        </w:rPr>
        <w:t xml:space="preserve"> list of bra</w:t>
      </w:r>
      <w:r w:rsidR="0017667D">
        <w:rPr>
          <w:rFonts w:ascii="Times New Roman" w:hAnsi="Times New Roman" w:cs="Times New Roman"/>
          <w:bCs/>
          <w:sz w:val="24"/>
          <w:szCs w:val="24"/>
        </w:rPr>
        <w:t xml:space="preserve">keman eligible for vacation will be </w:t>
      </w:r>
      <w:r w:rsidRPr="0010609E">
        <w:rPr>
          <w:rFonts w:ascii="Times New Roman" w:hAnsi="Times New Roman" w:cs="Times New Roman"/>
          <w:bCs/>
          <w:sz w:val="24"/>
          <w:szCs w:val="24"/>
        </w:rPr>
        <w:t xml:space="preserve">the local </w:t>
      </w:r>
      <w:r w:rsidR="0017667D">
        <w:rPr>
          <w:rFonts w:ascii="Times New Roman" w:hAnsi="Times New Roman" w:cs="Times New Roman"/>
          <w:bCs/>
          <w:sz w:val="24"/>
          <w:szCs w:val="24"/>
        </w:rPr>
        <w:t>chairman of the B or R T.</w:t>
      </w:r>
    </w:p>
    <w:p w:rsidR="0017667D" w:rsidRDefault="0017667D" w:rsidP="0010609E">
      <w:pPr>
        <w:rPr>
          <w:rFonts w:ascii="Times New Roman" w:hAnsi="Times New Roman" w:cs="Times New Roman"/>
          <w:bCs/>
          <w:sz w:val="24"/>
          <w:szCs w:val="24"/>
        </w:rPr>
      </w:pPr>
      <w:r>
        <w:rPr>
          <w:rFonts w:ascii="Times New Roman" w:hAnsi="Times New Roman" w:cs="Times New Roman"/>
          <w:bCs/>
          <w:sz w:val="24"/>
          <w:szCs w:val="24"/>
        </w:rPr>
        <w:t xml:space="preserve">4.  Local officers and local chairman will determine to be best of their ability the number of conductors and brakeman on each seniority district who can be granted vacations throughout the year consistent with requirements of the service. </w:t>
      </w:r>
    </w:p>
    <w:p w:rsidR="0010609E" w:rsidRPr="0010609E" w:rsidRDefault="0017667D" w:rsidP="0010609E">
      <w:pPr>
        <w:rPr>
          <w:rFonts w:ascii="Times New Roman" w:hAnsi="Times New Roman" w:cs="Times New Roman"/>
          <w:bCs/>
          <w:sz w:val="24"/>
          <w:szCs w:val="24"/>
        </w:rPr>
      </w:pPr>
      <w:r>
        <w:rPr>
          <w:rFonts w:ascii="Times New Roman" w:hAnsi="Times New Roman" w:cs="Times New Roman"/>
          <w:bCs/>
          <w:sz w:val="24"/>
          <w:szCs w:val="24"/>
        </w:rPr>
        <w:t xml:space="preserve">5.  Conductors and brakemen will be given opportunity to select vacation </w:t>
      </w:r>
      <w:r w:rsidR="0010609E" w:rsidRPr="0010609E">
        <w:rPr>
          <w:rFonts w:ascii="Times New Roman" w:hAnsi="Times New Roman" w:cs="Times New Roman"/>
          <w:bCs/>
          <w:sz w:val="24"/>
          <w:szCs w:val="24"/>
        </w:rPr>
        <w:t xml:space="preserve">periods in seniority </w:t>
      </w:r>
      <w:r>
        <w:rPr>
          <w:rFonts w:ascii="Times New Roman" w:hAnsi="Times New Roman" w:cs="Times New Roman"/>
          <w:bCs/>
          <w:sz w:val="24"/>
          <w:szCs w:val="24"/>
        </w:rPr>
        <w:t>order</w:t>
      </w:r>
      <w:r w:rsidR="0010609E" w:rsidRPr="0010609E">
        <w:rPr>
          <w:rFonts w:ascii="Times New Roman" w:hAnsi="Times New Roman" w:cs="Times New Roman"/>
          <w:bCs/>
          <w:sz w:val="24"/>
          <w:szCs w:val="24"/>
        </w:rPr>
        <w:t xml:space="preserve"> in each</w:t>
      </w:r>
      <w:r w:rsidR="0010609E" w:rsidRPr="0010609E">
        <w:rPr>
          <w:rFonts w:ascii="Times New Roman" w:hAnsi="Times New Roman" w:cs="Times New Roman"/>
          <w:bCs/>
          <w:sz w:val="24"/>
          <w:szCs w:val="24"/>
        </w:rPr>
        <w:br/>
        <w:t>seniority district.</w:t>
      </w:r>
    </w:p>
    <w:p w:rsidR="0010609E" w:rsidRPr="0010609E" w:rsidRDefault="0017667D" w:rsidP="0010609E">
      <w:pPr>
        <w:rPr>
          <w:rFonts w:ascii="Times New Roman" w:hAnsi="Times New Roman" w:cs="Times New Roman"/>
          <w:bCs/>
          <w:sz w:val="24"/>
          <w:szCs w:val="24"/>
        </w:rPr>
      </w:pPr>
      <w:r>
        <w:rPr>
          <w:rFonts w:ascii="Times New Roman" w:hAnsi="Times New Roman" w:cs="Times New Roman"/>
          <w:bCs/>
          <w:sz w:val="24"/>
          <w:szCs w:val="24"/>
        </w:rPr>
        <w:t xml:space="preserve">6.  </w:t>
      </w:r>
      <w:r w:rsidR="0010609E" w:rsidRPr="0010609E">
        <w:rPr>
          <w:rFonts w:ascii="Times New Roman" w:hAnsi="Times New Roman" w:cs="Times New Roman"/>
          <w:bCs/>
          <w:sz w:val="24"/>
          <w:szCs w:val="24"/>
        </w:rPr>
        <w:t>Vacations as selected in accordance with the above</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 xml:space="preserve">will be </w:t>
      </w:r>
      <w:r>
        <w:rPr>
          <w:rFonts w:ascii="Times New Roman" w:hAnsi="Times New Roman" w:cs="Times New Roman"/>
          <w:bCs/>
          <w:sz w:val="24"/>
          <w:szCs w:val="24"/>
        </w:rPr>
        <w:t xml:space="preserve">shown </w:t>
      </w:r>
      <w:r w:rsidR="0010609E" w:rsidRPr="0010609E">
        <w:rPr>
          <w:rFonts w:ascii="Times New Roman" w:hAnsi="Times New Roman" w:cs="Times New Roman"/>
          <w:bCs/>
          <w:sz w:val="24"/>
          <w:szCs w:val="24"/>
        </w:rPr>
        <w:t>on the vacation schedule separately for</w:t>
      </w:r>
      <w:r w:rsidR="0010609E" w:rsidRPr="0010609E">
        <w:rPr>
          <w:rFonts w:ascii="Times New Roman" w:hAnsi="Times New Roman" w:cs="Times New Roman"/>
          <w:bCs/>
          <w:sz w:val="24"/>
          <w:szCs w:val="24"/>
        </w:rPr>
        <w:br/>
        <w:t>conductors and brakemen for each seniority roster,</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and copy furnished t</w:t>
      </w:r>
      <w:r>
        <w:rPr>
          <w:rFonts w:ascii="Times New Roman" w:hAnsi="Times New Roman" w:cs="Times New Roman"/>
          <w:bCs/>
          <w:sz w:val="24"/>
          <w:szCs w:val="24"/>
        </w:rPr>
        <w:t xml:space="preserve">he respective local chairman. </w:t>
      </w:r>
      <w:r w:rsidR="0010609E" w:rsidRPr="0010609E">
        <w:rPr>
          <w:rFonts w:ascii="Times New Roman" w:hAnsi="Times New Roman" w:cs="Times New Roman"/>
          <w:bCs/>
          <w:sz w:val="24"/>
          <w:szCs w:val="24"/>
        </w:rPr>
        <w:t>Dates selected will not b</w:t>
      </w:r>
      <w:r>
        <w:rPr>
          <w:rFonts w:ascii="Times New Roman" w:hAnsi="Times New Roman" w:cs="Times New Roman"/>
          <w:bCs/>
          <w:sz w:val="24"/>
          <w:szCs w:val="24"/>
        </w:rPr>
        <w:t xml:space="preserve">e subject to change thereafter </w:t>
      </w:r>
      <w:r w:rsidR="0010609E" w:rsidRPr="0010609E">
        <w:rPr>
          <w:rFonts w:ascii="Times New Roman" w:hAnsi="Times New Roman" w:cs="Times New Roman"/>
          <w:bCs/>
          <w:sz w:val="24"/>
          <w:szCs w:val="24"/>
        </w:rPr>
        <w:t>except that if it is foun</w:t>
      </w:r>
      <w:r>
        <w:rPr>
          <w:rFonts w:ascii="Times New Roman" w:hAnsi="Times New Roman" w:cs="Times New Roman"/>
          <w:bCs/>
          <w:sz w:val="24"/>
          <w:szCs w:val="24"/>
        </w:rPr>
        <w:t xml:space="preserve">d there is a surplus of men in </w:t>
      </w:r>
      <w:r w:rsidR="0010609E" w:rsidRPr="0010609E">
        <w:rPr>
          <w:rFonts w:ascii="Times New Roman" w:hAnsi="Times New Roman" w:cs="Times New Roman"/>
          <w:bCs/>
          <w:sz w:val="24"/>
          <w:szCs w:val="24"/>
        </w:rPr>
        <w:t>any seniori</w:t>
      </w:r>
      <w:r>
        <w:rPr>
          <w:rFonts w:ascii="Times New Roman" w:hAnsi="Times New Roman" w:cs="Times New Roman"/>
          <w:bCs/>
          <w:sz w:val="24"/>
          <w:szCs w:val="24"/>
        </w:rPr>
        <w:t xml:space="preserve">ty district, </w:t>
      </w:r>
      <w:proofErr w:type="spellStart"/>
      <w:r>
        <w:rPr>
          <w:rFonts w:ascii="Times New Roman" w:hAnsi="Times New Roman" w:cs="Times New Roman"/>
          <w:bCs/>
          <w:sz w:val="24"/>
          <w:szCs w:val="24"/>
        </w:rPr>
        <w:t>employes</w:t>
      </w:r>
      <w:proofErr w:type="spellEnd"/>
      <w:r>
        <w:rPr>
          <w:rFonts w:ascii="Times New Roman" w:hAnsi="Times New Roman" w:cs="Times New Roman"/>
          <w:bCs/>
          <w:sz w:val="24"/>
          <w:szCs w:val="24"/>
        </w:rPr>
        <w:t xml:space="preserve"> desiring </w:t>
      </w:r>
      <w:r w:rsidR="0010609E" w:rsidRPr="0010609E">
        <w:rPr>
          <w:rFonts w:ascii="Times New Roman" w:hAnsi="Times New Roman" w:cs="Times New Roman"/>
          <w:bCs/>
          <w:sz w:val="24"/>
          <w:szCs w:val="24"/>
        </w:rPr>
        <w:t>vacation at</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 xml:space="preserve">that </w:t>
      </w:r>
      <w:r>
        <w:rPr>
          <w:rFonts w:ascii="Times New Roman" w:hAnsi="Times New Roman" w:cs="Times New Roman"/>
          <w:bCs/>
          <w:sz w:val="24"/>
          <w:szCs w:val="24"/>
        </w:rPr>
        <w:t>time ma</w:t>
      </w:r>
      <w:r w:rsidR="0010609E" w:rsidRPr="0010609E">
        <w:rPr>
          <w:rFonts w:ascii="Times New Roman" w:hAnsi="Times New Roman" w:cs="Times New Roman"/>
          <w:bCs/>
          <w:sz w:val="24"/>
          <w:szCs w:val="24"/>
        </w:rPr>
        <w:t xml:space="preserve">y be relieved on request of </w:t>
      </w:r>
      <w:r>
        <w:rPr>
          <w:rFonts w:ascii="Times New Roman" w:hAnsi="Times New Roman" w:cs="Times New Roman"/>
          <w:bCs/>
          <w:sz w:val="24"/>
          <w:szCs w:val="24"/>
        </w:rPr>
        <w:t>the</w:t>
      </w:r>
      <w:r w:rsidR="0010609E" w:rsidRPr="0010609E">
        <w:rPr>
          <w:rFonts w:ascii="Times New Roman" w:hAnsi="Times New Roman" w:cs="Times New Roman"/>
          <w:bCs/>
          <w:sz w:val="24"/>
          <w:szCs w:val="24"/>
        </w:rPr>
        <w:t xml:space="preserve"> individual</w:t>
      </w:r>
      <w:r w:rsidR="0010609E" w:rsidRPr="0010609E">
        <w:rPr>
          <w:rFonts w:ascii="Times New Roman" w:hAnsi="Times New Roman" w:cs="Times New Roman"/>
          <w:bCs/>
          <w:sz w:val="24"/>
          <w:szCs w:val="24"/>
        </w:rPr>
        <w:br/>
        <w:t xml:space="preserve">and approval </w:t>
      </w:r>
      <w:r>
        <w:rPr>
          <w:rFonts w:ascii="Times New Roman" w:hAnsi="Times New Roman" w:cs="Times New Roman"/>
          <w:bCs/>
          <w:sz w:val="24"/>
          <w:szCs w:val="24"/>
        </w:rPr>
        <w:t>of</w:t>
      </w:r>
      <w:r w:rsidR="0010609E" w:rsidRPr="0010609E">
        <w:rPr>
          <w:rFonts w:ascii="Times New Roman" w:hAnsi="Times New Roman" w:cs="Times New Roman"/>
          <w:bCs/>
          <w:sz w:val="24"/>
          <w:szCs w:val="24"/>
        </w:rPr>
        <w:t xml:space="preserve"> the officer in charge, </w:t>
      </w:r>
      <w:r>
        <w:rPr>
          <w:rFonts w:ascii="Times New Roman" w:hAnsi="Times New Roman" w:cs="Times New Roman"/>
          <w:bCs/>
          <w:sz w:val="24"/>
          <w:szCs w:val="24"/>
        </w:rPr>
        <w:t>giving</w:t>
      </w:r>
      <w:r w:rsidR="0010609E" w:rsidRPr="0010609E">
        <w:rPr>
          <w:rFonts w:ascii="Times New Roman" w:hAnsi="Times New Roman" w:cs="Times New Roman"/>
          <w:bCs/>
          <w:sz w:val="24"/>
          <w:szCs w:val="24"/>
        </w:rPr>
        <w:t>- preference</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 xml:space="preserve">to senior </w:t>
      </w:r>
      <w:r>
        <w:rPr>
          <w:rFonts w:ascii="Times New Roman" w:hAnsi="Times New Roman" w:cs="Times New Roman"/>
          <w:bCs/>
          <w:sz w:val="24"/>
          <w:szCs w:val="24"/>
        </w:rPr>
        <w:t>men, and assigned</w:t>
      </w:r>
      <w:r w:rsidR="0010609E" w:rsidRPr="0010609E">
        <w:rPr>
          <w:rFonts w:ascii="Times New Roman" w:hAnsi="Times New Roman" w:cs="Times New Roman"/>
          <w:bCs/>
          <w:sz w:val="24"/>
          <w:szCs w:val="24"/>
        </w:rPr>
        <w:t xml:space="preserve"> vacation period cancelled.</w:t>
      </w:r>
    </w:p>
    <w:p w:rsidR="0010609E" w:rsidRPr="0010609E" w:rsidRDefault="0017667D" w:rsidP="0010609E">
      <w:pPr>
        <w:rPr>
          <w:rFonts w:ascii="Times New Roman" w:hAnsi="Times New Roman" w:cs="Times New Roman"/>
          <w:bCs/>
          <w:sz w:val="24"/>
          <w:szCs w:val="24"/>
        </w:rPr>
      </w:pPr>
      <w:r>
        <w:rPr>
          <w:rFonts w:ascii="Times New Roman" w:hAnsi="Times New Roman" w:cs="Times New Roman"/>
          <w:bCs/>
          <w:sz w:val="24"/>
          <w:szCs w:val="24"/>
        </w:rPr>
        <w:t xml:space="preserve">7. </w:t>
      </w:r>
      <w:r w:rsidR="0010609E" w:rsidRPr="0010609E">
        <w:rPr>
          <w:rFonts w:ascii="Times New Roman" w:hAnsi="Times New Roman" w:cs="Times New Roman"/>
          <w:bCs/>
          <w:sz w:val="24"/>
          <w:szCs w:val="24"/>
        </w:rPr>
        <w:t>If conditions will not permit the granting of vacation</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 xml:space="preserve">as scheduled, payment will be </w:t>
      </w:r>
      <w:r>
        <w:rPr>
          <w:rFonts w:ascii="Times New Roman" w:hAnsi="Times New Roman" w:cs="Times New Roman"/>
          <w:bCs/>
          <w:sz w:val="24"/>
          <w:szCs w:val="24"/>
        </w:rPr>
        <w:t>made</w:t>
      </w:r>
      <w:r w:rsidR="0010609E" w:rsidRPr="0010609E">
        <w:rPr>
          <w:rFonts w:ascii="Times New Roman" w:hAnsi="Times New Roman" w:cs="Times New Roman"/>
          <w:bCs/>
          <w:sz w:val="24"/>
          <w:szCs w:val="24"/>
        </w:rPr>
        <w:t xml:space="preserve"> in lieu thereof in</w:t>
      </w:r>
      <w:r w:rsidR="0010609E" w:rsidRPr="0010609E">
        <w:rPr>
          <w:rFonts w:ascii="Times New Roman" w:hAnsi="Times New Roman" w:cs="Times New Roman"/>
          <w:bCs/>
          <w:sz w:val="24"/>
          <w:szCs w:val="24"/>
        </w:rPr>
        <w:br/>
        <w:t>conformity with the vacation agreement.</w:t>
      </w:r>
    </w:p>
    <w:p w:rsidR="0010609E" w:rsidRPr="0010609E" w:rsidRDefault="0017667D" w:rsidP="0010609E">
      <w:pPr>
        <w:rPr>
          <w:rFonts w:ascii="Times New Roman" w:hAnsi="Times New Roman" w:cs="Times New Roman"/>
          <w:bCs/>
          <w:sz w:val="24"/>
          <w:szCs w:val="24"/>
        </w:rPr>
      </w:pPr>
      <w:r>
        <w:rPr>
          <w:rFonts w:ascii="Times New Roman" w:hAnsi="Times New Roman" w:cs="Times New Roman"/>
          <w:bCs/>
          <w:sz w:val="24"/>
          <w:szCs w:val="24"/>
        </w:rPr>
        <w:t xml:space="preserve">8. </w:t>
      </w:r>
      <w:r w:rsidR="0010609E" w:rsidRPr="0010609E">
        <w:rPr>
          <w:rFonts w:ascii="Times New Roman" w:hAnsi="Times New Roman" w:cs="Times New Roman"/>
          <w:bCs/>
          <w:sz w:val="24"/>
          <w:szCs w:val="24"/>
        </w:rPr>
        <w:t xml:space="preserve">In cases where </w:t>
      </w:r>
      <w:proofErr w:type="spellStart"/>
      <w:r w:rsidR="0010609E" w:rsidRPr="0010609E">
        <w:rPr>
          <w:rFonts w:ascii="Times New Roman" w:hAnsi="Times New Roman" w:cs="Times New Roman"/>
          <w:bCs/>
          <w:sz w:val="24"/>
          <w:szCs w:val="24"/>
        </w:rPr>
        <w:t>enploye</w:t>
      </w:r>
      <w:proofErr w:type="spellEnd"/>
      <w:r w:rsidR="0010609E" w:rsidRPr="0010609E">
        <w:rPr>
          <w:rFonts w:ascii="Times New Roman" w:hAnsi="Times New Roman" w:cs="Times New Roman"/>
          <w:bCs/>
          <w:sz w:val="24"/>
          <w:szCs w:val="24"/>
        </w:rPr>
        <w:t xml:space="preserve"> fails to select vacation period</w:t>
      </w:r>
      <w:r>
        <w:rPr>
          <w:rFonts w:ascii="Times New Roman" w:hAnsi="Times New Roman" w:cs="Times New Roman"/>
          <w:bCs/>
          <w:sz w:val="24"/>
          <w:szCs w:val="24"/>
        </w:rPr>
        <w:t xml:space="preserve"> </w:t>
      </w:r>
      <w:r w:rsidR="0010609E" w:rsidRPr="0010609E">
        <w:rPr>
          <w:rFonts w:ascii="Times New Roman" w:hAnsi="Times New Roman" w:cs="Times New Roman"/>
          <w:bCs/>
          <w:sz w:val="24"/>
          <w:szCs w:val="24"/>
        </w:rPr>
        <w:t xml:space="preserve">he trill be assigned vacation period by local </w:t>
      </w:r>
      <w:r>
        <w:rPr>
          <w:rFonts w:ascii="Times New Roman" w:hAnsi="Times New Roman" w:cs="Times New Roman"/>
          <w:bCs/>
          <w:sz w:val="24"/>
          <w:szCs w:val="24"/>
        </w:rPr>
        <w:t>chairm</w:t>
      </w:r>
      <w:r w:rsidR="0010609E" w:rsidRPr="0010609E">
        <w:rPr>
          <w:rFonts w:ascii="Times New Roman" w:hAnsi="Times New Roman" w:cs="Times New Roman"/>
          <w:bCs/>
          <w:sz w:val="24"/>
          <w:szCs w:val="24"/>
        </w:rPr>
        <w:t>an</w:t>
      </w:r>
      <w:r w:rsidR="0010609E" w:rsidRPr="0010609E">
        <w:rPr>
          <w:rFonts w:ascii="Times New Roman" w:hAnsi="Times New Roman" w:cs="Times New Roman"/>
          <w:bCs/>
          <w:sz w:val="24"/>
          <w:szCs w:val="24"/>
        </w:rPr>
        <w:br/>
        <w:t>an</w:t>
      </w:r>
      <w:r>
        <w:rPr>
          <w:rFonts w:ascii="Times New Roman" w:hAnsi="Times New Roman" w:cs="Times New Roman"/>
          <w:bCs/>
          <w:sz w:val="24"/>
          <w:szCs w:val="24"/>
        </w:rPr>
        <w:t xml:space="preserve">d representative of the </w:t>
      </w:r>
      <w:r w:rsidR="000D5371">
        <w:rPr>
          <w:rFonts w:ascii="Times New Roman" w:hAnsi="Times New Roman" w:cs="Times New Roman"/>
          <w:bCs/>
          <w:sz w:val="24"/>
          <w:szCs w:val="24"/>
        </w:rPr>
        <w:t>management</w:t>
      </w:r>
      <w:r w:rsidR="0010609E" w:rsidRPr="0010609E">
        <w:rPr>
          <w:rFonts w:ascii="Times New Roman" w:hAnsi="Times New Roman" w:cs="Times New Roman"/>
          <w:bCs/>
          <w:sz w:val="24"/>
          <w:szCs w:val="24"/>
        </w:rPr>
        <w:t>.</w:t>
      </w:r>
    </w:p>
    <w:p w:rsidR="0010609E" w:rsidRPr="0010609E" w:rsidRDefault="000D5371" w:rsidP="0010609E">
      <w:pPr>
        <w:rPr>
          <w:rFonts w:ascii="Times New Roman" w:hAnsi="Times New Roman" w:cs="Times New Roman"/>
          <w:bCs/>
          <w:sz w:val="24"/>
          <w:szCs w:val="24"/>
        </w:rPr>
      </w:pPr>
      <w:r>
        <w:rPr>
          <w:rFonts w:ascii="Times New Roman" w:hAnsi="Times New Roman" w:cs="Times New Roman"/>
          <w:bCs/>
          <w:sz w:val="24"/>
          <w:szCs w:val="24"/>
        </w:rPr>
        <w:t>This Section will</w:t>
      </w:r>
      <w:r w:rsidR="0010609E" w:rsidRPr="0010609E">
        <w:rPr>
          <w:rFonts w:ascii="Times New Roman" w:hAnsi="Times New Roman" w:cs="Times New Roman"/>
          <w:bCs/>
          <w:sz w:val="24"/>
          <w:szCs w:val="24"/>
        </w:rPr>
        <w:t xml:space="preserve"> be applied as follows</w:t>
      </w:r>
      <w:proofErr w:type="gramStart"/>
      <w:r w:rsidR="0010609E" w:rsidRPr="0010609E">
        <w:rPr>
          <w:rFonts w:ascii="Times New Roman" w:hAnsi="Times New Roman" w:cs="Times New Roman"/>
          <w:bCs/>
          <w:sz w:val="24"/>
          <w:szCs w:val="24"/>
        </w:rPr>
        <w:t>:</w:t>
      </w:r>
      <w:proofErr w:type="gramEnd"/>
      <w:r w:rsidR="0010609E" w:rsidRPr="0010609E">
        <w:rPr>
          <w:rFonts w:ascii="Times New Roman" w:hAnsi="Times New Roman" w:cs="Times New Roman"/>
          <w:bCs/>
          <w:sz w:val="24"/>
          <w:szCs w:val="24"/>
        </w:rPr>
        <w:br/>
      </w:r>
      <w:r>
        <w:rPr>
          <w:rFonts w:ascii="Times New Roman" w:hAnsi="Times New Roman" w:cs="Times New Roman"/>
          <w:bCs/>
          <w:sz w:val="24"/>
          <w:szCs w:val="24"/>
          <w:u w:val="single"/>
        </w:rPr>
        <w:t>Example 1</w:t>
      </w:r>
    </w:p>
    <w:p w:rsidR="0010609E" w:rsidRPr="0010609E" w:rsidRDefault="000D5371" w:rsidP="0010609E">
      <w:pPr>
        <w:rPr>
          <w:rFonts w:ascii="Times New Roman" w:hAnsi="Times New Roman" w:cs="Times New Roman"/>
          <w:bCs/>
          <w:sz w:val="24"/>
          <w:szCs w:val="24"/>
        </w:rPr>
      </w:pPr>
      <w:r>
        <w:rPr>
          <w:rFonts w:ascii="Times New Roman" w:hAnsi="Times New Roman" w:cs="Times New Roman"/>
          <w:bCs/>
          <w:sz w:val="24"/>
          <w:szCs w:val="24"/>
        </w:rPr>
        <w:t xml:space="preserve">An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is scheduled to begin his vacation of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On July 31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he is called at far terminal at 10:00pm, and arrives at home terminal at 3:00am. </w:t>
      </w:r>
      <w:proofErr w:type="gramStart"/>
      <w:r>
        <w:rPr>
          <w:rFonts w:ascii="Times New Roman" w:hAnsi="Times New Roman" w:cs="Times New Roman"/>
          <w:bCs/>
          <w:sz w:val="24"/>
          <w:szCs w:val="24"/>
        </w:rPr>
        <w:t>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The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will be considered as having begun his </w:t>
      </w:r>
      <w:proofErr w:type="spellStart"/>
      <w:r>
        <w:rPr>
          <w:rFonts w:ascii="Times New Roman" w:hAnsi="Times New Roman" w:cs="Times New Roman"/>
          <w:bCs/>
          <w:sz w:val="24"/>
          <w:szCs w:val="24"/>
        </w:rPr>
        <w:t>vation</w:t>
      </w:r>
      <w:proofErr w:type="spellEnd"/>
      <w:r>
        <w:rPr>
          <w:rFonts w:ascii="Times New Roman" w:hAnsi="Times New Roman" w:cs="Times New Roman"/>
          <w:bCs/>
          <w:sz w:val="24"/>
          <w:szCs w:val="24"/>
        </w:rPr>
        <w:t xml:space="preserve"> at 12:01am August 1st</w:t>
      </w:r>
    </w:p>
    <w:p w:rsidR="0010609E" w:rsidRPr="0010609E" w:rsidRDefault="000D5371" w:rsidP="0010609E">
      <w:pPr>
        <w:rPr>
          <w:rFonts w:ascii="Times New Roman" w:hAnsi="Times New Roman" w:cs="Times New Roman"/>
          <w:bCs/>
          <w:sz w:val="24"/>
          <w:szCs w:val="24"/>
        </w:rPr>
      </w:pPr>
      <w:r w:rsidRPr="0010609E">
        <w:rPr>
          <w:rFonts w:ascii="Times New Roman" w:hAnsi="Times New Roman" w:cs="Times New Roman"/>
          <w:bCs/>
          <w:sz w:val="24"/>
          <w:szCs w:val="24"/>
          <w:u w:val="single"/>
        </w:rPr>
        <w:t>Example</w:t>
      </w:r>
      <w:r w:rsidR="0010609E" w:rsidRPr="0010609E">
        <w:rPr>
          <w:rFonts w:ascii="Times New Roman" w:hAnsi="Times New Roman" w:cs="Times New Roman"/>
          <w:bCs/>
          <w:sz w:val="24"/>
          <w:szCs w:val="24"/>
          <w:u w:val="single"/>
        </w:rPr>
        <w:t xml:space="preserve"> 2</w:t>
      </w:r>
    </w:p>
    <w:p w:rsidR="0010609E" w:rsidRPr="0010609E" w:rsidRDefault="000D5371" w:rsidP="0010609E">
      <w:pPr>
        <w:rPr>
          <w:rFonts w:ascii="Times New Roman" w:hAnsi="Times New Roman" w:cs="Times New Roman"/>
          <w:bCs/>
          <w:sz w:val="24"/>
          <w:szCs w:val="24"/>
        </w:rPr>
      </w:pPr>
      <w:r>
        <w:rPr>
          <w:rFonts w:ascii="Times New Roman" w:hAnsi="Times New Roman" w:cs="Times New Roman"/>
          <w:bCs/>
          <w:sz w:val="24"/>
          <w:szCs w:val="24"/>
        </w:rPr>
        <w:t xml:space="preserve">An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is scheduled to begin his vacation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he is called at the far terminal at 12:10am and arrives at the home terminal at 5:10 am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The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will be considered on vacation at 12:01 am, August 2nd</w:t>
      </w:r>
    </w:p>
    <w:p w:rsidR="0010609E" w:rsidRDefault="000D5371" w:rsidP="0010609E">
      <w:pPr>
        <w:rPr>
          <w:rFonts w:ascii="Times New Roman" w:hAnsi="Times New Roman" w:cs="Times New Roman"/>
          <w:bCs/>
          <w:sz w:val="24"/>
          <w:szCs w:val="24"/>
        </w:rPr>
      </w:pPr>
      <w:r>
        <w:rPr>
          <w:rFonts w:ascii="Times New Roman" w:hAnsi="Times New Roman" w:cs="Times New Roman"/>
          <w:bCs/>
          <w:sz w:val="24"/>
          <w:szCs w:val="24"/>
        </w:rPr>
        <w:t>Example 3</w:t>
      </w:r>
    </w:p>
    <w:p w:rsidR="000D5371" w:rsidRDefault="000D5371" w:rsidP="0010609E">
      <w:pPr>
        <w:rPr>
          <w:rFonts w:ascii="Times New Roman" w:hAnsi="Times New Roman" w:cs="Times New Roman"/>
          <w:bCs/>
          <w:sz w:val="24"/>
          <w:szCs w:val="24"/>
        </w:rPr>
      </w:pPr>
      <w:r>
        <w:rPr>
          <w:rFonts w:ascii="Times New Roman" w:hAnsi="Times New Roman" w:cs="Times New Roman"/>
          <w:bCs/>
          <w:sz w:val="24"/>
          <w:szCs w:val="24"/>
        </w:rPr>
        <w:t>A yar</w:t>
      </w:r>
      <w:r w:rsidR="007A0855">
        <w:rPr>
          <w:rFonts w:ascii="Times New Roman" w:hAnsi="Times New Roman" w:cs="Times New Roman"/>
          <w:bCs/>
          <w:sz w:val="24"/>
          <w:szCs w:val="24"/>
        </w:rPr>
        <w:t>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is scheduled to begin his vacation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On July 31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he goes on duty at 11:59 p, and goes off duty at 7:59 am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The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will be considered as having begun his vacation at 12:01 am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w:t>
      </w:r>
    </w:p>
    <w:p w:rsidR="000D5371" w:rsidRDefault="000D5371" w:rsidP="0010609E">
      <w:pPr>
        <w:rPr>
          <w:rFonts w:ascii="Times New Roman" w:hAnsi="Times New Roman" w:cs="Times New Roman"/>
          <w:bCs/>
          <w:sz w:val="24"/>
          <w:szCs w:val="24"/>
        </w:rPr>
      </w:pPr>
      <w:r>
        <w:rPr>
          <w:rFonts w:ascii="Times New Roman" w:hAnsi="Times New Roman" w:cs="Times New Roman"/>
          <w:bCs/>
          <w:sz w:val="24"/>
          <w:szCs w:val="24"/>
        </w:rPr>
        <w:t>Example 4</w:t>
      </w:r>
    </w:p>
    <w:p w:rsidR="000D5371" w:rsidRDefault="000D5371" w:rsidP="0010609E">
      <w:pPr>
        <w:rPr>
          <w:rFonts w:ascii="Times New Roman" w:hAnsi="Times New Roman" w:cs="Times New Roman"/>
          <w:bCs/>
          <w:sz w:val="24"/>
          <w:szCs w:val="24"/>
        </w:rPr>
      </w:pPr>
      <w:r>
        <w:rPr>
          <w:rFonts w:ascii="Times New Roman" w:hAnsi="Times New Roman" w:cs="Times New Roman"/>
          <w:bCs/>
          <w:sz w:val="24"/>
          <w:szCs w:val="24"/>
        </w:rPr>
        <w:t xml:space="preserve">A yard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is scheduled to begin his vacation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On July 31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he goes on duty at 3:59pm and works a yard shift plus hour overtime going off duty at 12:59am on August 1</w:t>
      </w:r>
      <w:r w:rsidRPr="000D537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The </w:t>
      </w:r>
      <w:proofErr w:type="spellStart"/>
      <w:r>
        <w:rPr>
          <w:rFonts w:ascii="Times New Roman" w:hAnsi="Times New Roman" w:cs="Times New Roman"/>
          <w:bCs/>
          <w:sz w:val="24"/>
          <w:szCs w:val="24"/>
        </w:rPr>
        <w:t>employe</w:t>
      </w:r>
      <w:proofErr w:type="spellEnd"/>
      <w:r>
        <w:rPr>
          <w:rFonts w:ascii="Times New Roman" w:hAnsi="Times New Roman" w:cs="Times New Roman"/>
          <w:bCs/>
          <w:sz w:val="24"/>
          <w:szCs w:val="24"/>
        </w:rPr>
        <w:t xml:space="preserve"> will be considered as having begun his vacation at 12:01am.</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10.  This agreement is subordinate to any interpretations</w:t>
      </w:r>
      <w:r w:rsidR="000D5371">
        <w:rPr>
          <w:rFonts w:ascii="Times New Roman" w:hAnsi="Times New Roman" w:cs="Times New Roman"/>
          <w:bCs/>
          <w:sz w:val="24"/>
          <w:szCs w:val="24"/>
        </w:rPr>
        <w:t xml:space="preserve"> </w:t>
      </w:r>
      <w:r w:rsidRPr="0010609E">
        <w:rPr>
          <w:rFonts w:ascii="Times New Roman" w:hAnsi="Times New Roman" w:cs="Times New Roman"/>
          <w:bCs/>
          <w:sz w:val="24"/>
          <w:szCs w:val="24"/>
        </w:rPr>
        <w:t xml:space="preserve">of the National Vacation </w:t>
      </w:r>
      <w:r w:rsidR="000D5371">
        <w:rPr>
          <w:rFonts w:ascii="Times New Roman" w:hAnsi="Times New Roman" w:cs="Times New Roman"/>
          <w:bCs/>
          <w:sz w:val="24"/>
          <w:szCs w:val="24"/>
        </w:rPr>
        <w:t>agreement by the committee</w:t>
      </w:r>
      <w:r w:rsidR="000D5371" w:rsidRPr="0010609E">
        <w:rPr>
          <w:rFonts w:ascii="Times New Roman" w:hAnsi="Times New Roman" w:cs="Times New Roman"/>
          <w:bCs/>
          <w:sz w:val="24"/>
          <w:szCs w:val="24"/>
        </w:rPr>
        <w:t xml:space="preserve"> </w:t>
      </w:r>
      <w:r w:rsidRPr="0010609E">
        <w:rPr>
          <w:rFonts w:ascii="Times New Roman" w:hAnsi="Times New Roman" w:cs="Times New Roman"/>
          <w:bCs/>
          <w:sz w:val="24"/>
          <w:szCs w:val="24"/>
        </w:rPr>
        <w:br/>
        <w:t>provided for in Section 1C of the national Agreement</w:t>
      </w:r>
      <w:r w:rsidR="000D5371">
        <w:rPr>
          <w:rFonts w:ascii="Times New Roman" w:hAnsi="Times New Roman" w:cs="Times New Roman"/>
          <w:bCs/>
          <w:sz w:val="24"/>
          <w:szCs w:val="24"/>
        </w:rPr>
        <w:t xml:space="preserve"> </w:t>
      </w:r>
      <w:r w:rsidRPr="0010609E">
        <w:rPr>
          <w:rFonts w:ascii="Times New Roman" w:hAnsi="Times New Roman" w:cs="Times New Roman"/>
          <w:bCs/>
          <w:sz w:val="24"/>
          <w:szCs w:val="24"/>
        </w:rPr>
        <w:t>dated April 29, 1949 and effective July 1, 1949, and</w:t>
      </w:r>
      <w:r w:rsidR="000D5371">
        <w:rPr>
          <w:rFonts w:ascii="Times New Roman" w:hAnsi="Times New Roman" w:cs="Times New Roman"/>
          <w:bCs/>
          <w:sz w:val="24"/>
          <w:szCs w:val="24"/>
        </w:rPr>
        <w:t xml:space="preserve"> </w:t>
      </w:r>
      <w:r w:rsidRPr="0010609E">
        <w:rPr>
          <w:rFonts w:ascii="Times New Roman" w:hAnsi="Times New Roman" w:cs="Times New Roman"/>
          <w:bCs/>
          <w:sz w:val="24"/>
          <w:szCs w:val="24"/>
        </w:rPr>
        <w:t>shall terminate thirty days after written notice</w:t>
      </w:r>
      <w:r w:rsidR="000D5371">
        <w:rPr>
          <w:rFonts w:ascii="Times New Roman" w:hAnsi="Times New Roman" w:cs="Times New Roman"/>
          <w:bCs/>
          <w:sz w:val="24"/>
          <w:szCs w:val="24"/>
        </w:rPr>
        <w:t xml:space="preserve"> </w:t>
      </w:r>
      <w:r w:rsidRPr="0010609E">
        <w:rPr>
          <w:rFonts w:ascii="Times New Roman" w:hAnsi="Times New Roman" w:cs="Times New Roman"/>
          <w:bCs/>
          <w:sz w:val="24"/>
          <w:szCs w:val="24"/>
        </w:rPr>
        <w:t>served by either party upon the other.</w:t>
      </w:r>
    </w:p>
    <w:p w:rsidR="0010609E" w:rsidRPr="0010609E" w:rsidRDefault="0010609E" w:rsidP="0010609E">
      <w:pPr>
        <w:rPr>
          <w:rFonts w:ascii="Times New Roman" w:hAnsi="Times New Roman" w:cs="Times New Roman"/>
          <w:bCs/>
          <w:sz w:val="24"/>
          <w:szCs w:val="24"/>
        </w:rPr>
      </w:pPr>
      <w:r w:rsidRPr="0010609E">
        <w:rPr>
          <w:rFonts w:ascii="Times New Roman" w:hAnsi="Times New Roman" w:cs="Times New Roman"/>
          <w:bCs/>
          <w:sz w:val="24"/>
          <w:szCs w:val="24"/>
        </w:rPr>
        <w:t>11.  The agreements date</w:t>
      </w:r>
      <w:r w:rsidR="000D5371">
        <w:rPr>
          <w:rFonts w:ascii="Times New Roman" w:hAnsi="Times New Roman" w:cs="Times New Roman"/>
          <w:bCs/>
          <w:sz w:val="24"/>
          <w:szCs w:val="24"/>
        </w:rPr>
        <w:t xml:space="preserve">d April 7, 1953 and February 10, </w:t>
      </w:r>
      <w:r w:rsidRPr="0010609E">
        <w:rPr>
          <w:rFonts w:ascii="Times New Roman" w:hAnsi="Times New Roman" w:cs="Times New Roman"/>
          <w:bCs/>
          <w:sz w:val="24"/>
          <w:szCs w:val="24"/>
        </w:rPr>
        <w:t xml:space="preserve">1954 with the GRC&amp;B and </w:t>
      </w:r>
      <w:proofErr w:type="spellStart"/>
      <w:r w:rsidRPr="0010609E">
        <w:rPr>
          <w:rFonts w:ascii="Times New Roman" w:hAnsi="Times New Roman" w:cs="Times New Roman"/>
          <w:bCs/>
          <w:sz w:val="24"/>
          <w:szCs w:val="24"/>
        </w:rPr>
        <w:t>BofRT</w:t>
      </w:r>
      <w:proofErr w:type="spellEnd"/>
      <w:r w:rsidRPr="0010609E">
        <w:rPr>
          <w:rFonts w:ascii="Times New Roman" w:hAnsi="Times New Roman" w:cs="Times New Roman"/>
          <w:bCs/>
          <w:sz w:val="24"/>
          <w:szCs w:val="24"/>
        </w:rPr>
        <w:t>; the agreement dated</w:t>
      </w:r>
      <w:r w:rsidR="000D5371">
        <w:rPr>
          <w:rFonts w:ascii="Times New Roman" w:hAnsi="Times New Roman" w:cs="Times New Roman"/>
          <w:bCs/>
          <w:sz w:val="24"/>
          <w:szCs w:val="24"/>
        </w:rPr>
        <w:t xml:space="preserve"> </w:t>
      </w:r>
      <w:r w:rsidRPr="0010609E">
        <w:rPr>
          <w:rFonts w:ascii="Times New Roman" w:hAnsi="Times New Roman" w:cs="Times New Roman"/>
          <w:bCs/>
          <w:sz w:val="24"/>
          <w:szCs w:val="24"/>
        </w:rPr>
        <w:t>January 6, 1954 w</w:t>
      </w:r>
      <w:r w:rsidR="000D5371">
        <w:rPr>
          <w:rFonts w:ascii="Times New Roman" w:hAnsi="Times New Roman" w:cs="Times New Roman"/>
          <w:bCs/>
          <w:sz w:val="24"/>
          <w:szCs w:val="24"/>
        </w:rPr>
        <w:t xml:space="preserve">ith the </w:t>
      </w:r>
      <w:proofErr w:type="spellStart"/>
      <w:r w:rsidR="000D5371">
        <w:rPr>
          <w:rFonts w:ascii="Times New Roman" w:hAnsi="Times New Roman" w:cs="Times New Roman"/>
          <w:bCs/>
          <w:sz w:val="24"/>
          <w:szCs w:val="24"/>
        </w:rPr>
        <w:t>BofRT</w:t>
      </w:r>
      <w:proofErr w:type="spellEnd"/>
      <w:r w:rsidR="000D5371">
        <w:rPr>
          <w:rFonts w:ascii="Times New Roman" w:hAnsi="Times New Roman" w:cs="Times New Roman"/>
          <w:bCs/>
          <w:sz w:val="24"/>
          <w:szCs w:val="24"/>
        </w:rPr>
        <w:t xml:space="preserve">; and the agreement </w:t>
      </w:r>
      <w:r w:rsidRPr="0010609E">
        <w:rPr>
          <w:rFonts w:ascii="Times New Roman" w:hAnsi="Times New Roman" w:cs="Times New Roman"/>
          <w:bCs/>
          <w:sz w:val="24"/>
          <w:szCs w:val="24"/>
        </w:rPr>
        <w:t>dated June </w:t>
      </w:r>
      <w:r w:rsidRPr="0010609E">
        <w:rPr>
          <w:rFonts w:ascii="Times New Roman" w:hAnsi="Times New Roman" w:cs="Times New Roman"/>
          <w:bCs/>
          <w:i/>
          <w:iCs/>
          <w:sz w:val="24"/>
          <w:szCs w:val="24"/>
        </w:rPr>
        <w:t>22, </w:t>
      </w:r>
      <w:r w:rsidRPr="0010609E">
        <w:rPr>
          <w:rFonts w:ascii="Times New Roman" w:hAnsi="Times New Roman" w:cs="Times New Roman"/>
          <w:bCs/>
          <w:sz w:val="24"/>
          <w:szCs w:val="24"/>
        </w:rPr>
        <w:t xml:space="preserve">1963 with the Four Operating </w:t>
      </w:r>
      <w:r w:rsidR="007A0855">
        <w:rPr>
          <w:rFonts w:ascii="Times New Roman" w:hAnsi="Times New Roman" w:cs="Times New Roman"/>
          <w:bCs/>
          <w:sz w:val="24"/>
          <w:szCs w:val="24"/>
        </w:rPr>
        <w:t xml:space="preserve">Organizations are hereby superseded and cancelled. </w:t>
      </w:r>
      <w:r w:rsidRPr="0010609E">
        <w:rPr>
          <w:rFonts w:ascii="Times New Roman" w:hAnsi="Times New Roman" w:cs="Times New Roman"/>
          <w:bCs/>
          <w:sz w:val="24"/>
          <w:szCs w:val="24"/>
        </w:rPr>
        <w:br/>
      </w:r>
    </w:p>
    <w:p w:rsidR="007A0855" w:rsidRPr="0010609E" w:rsidRDefault="0010609E" w:rsidP="007A0855">
      <w:pPr>
        <w:rPr>
          <w:rFonts w:ascii="Times New Roman" w:hAnsi="Times New Roman" w:cs="Times New Roman"/>
          <w:bCs/>
          <w:sz w:val="24"/>
          <w:szCs w:val="24"/>
        </w:rPr>
      </w:pPr>
      <w:r w:rsidRPr="0010609E">
        <w:rPr>
          <w:rFonts w:ascii="Times New Roman" w:hAnsi="Times New Roman" w:cs="Times New Roman"/>
          <w:bCs/>
          <w:sz w:val="24"/>
          <w:szCs w:val="24"/>
        </w:rPr>
        <w:t>This agreement is effective January 1, 1965.</w:t>
      </w:r>
      <w:r w:rsidRPr="0010609E">
        <w:rPr>
          <w:rFonts w:ascii="Times New Roman" w:hAnsi="Times New Roman" w:cs="Times New Roman"/>
          <w:bCs/>
          <w:sz w:val="24"/>
          <w:szCs w:val="24"/>
        </w:rPr>
        <w:br/>
      </w:r>
    </w:p>
    <w:p w:rsidR="002F6C89" w:rsidRPr="0010609E" w:rsidRDefault="002F6C89" w:rsidP="0010609E">
      <w:pPr>
        <w:rPr>
          <w:szCs w:val="24"/>
        </w:rPr>
      </w:pPr>
    </w:p>
    <w:sectPr w:rsidR="002F6C89" w:rsidRPr="0010609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58E"/>
    <w:rsid w:val="000129E6"/>
    <w:rsid w:val="00022262"/>
    <w:rsid w:val="00023E1B"/>
    <w:rsid w:val="000533FC"/>
    <w:rsid w:val="00053AE4"/>
    <w:rsid w:val="00057352"/>
    <w:rsid w:val="00077944"/>
    <w:rsid w:val="000920A2"/>
    <w:rsid w:val="000936A5"/>
    <w:rsid w:val="000B655A"/>
    <w:rsid w:val="000C5F29"/>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C738D"/>
    <w:rsid w:val="001E34B7"/>
    <w:rsid w:val="00201CE6"/>
    <w:rsid w:val="00202882"/>
    <w:rsid w:val="00255B39"/>
    <w:rsid w:val="00256DD7"/>
    <w:rsid w:val="002601E5"/>
    <w:rsid w:val="002657BF"/>
    <w:rsid w:val="00267C72"/>
    <w:rsid w:val="00276BCD"/>
    <w:rsid w:val="00295923"/>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313BE"/>
    <w:rsid w:val="00341117"/>
    <w:rsid w:val="0035017B"/>
    <w:rsid w:val="00351B59"/>
    <w:rsid w:val="00385199"/>
    <w:rsid w:val="00394A66"/>
    <w:rsid w:val="003C0C37"/>
    <w:rsid w:val="003C2852"/>
    <w:rsid w:val="004102C5"/>
    <w:rsid w:val="0043255C"/>
    <w:rsid w:val="00445B17"/>
    <w:rsid w:val="004476DF"/>
    <w:rsid w:val="00452AE4"/>
    <w:rsid w:val="004638ED"/>
    <w:rsid w:val="0048732E"/>
    <w:rsid w:val="004902C7"/>
    <w:rsid w:val="004A3663"/>
    <w:rsid w:val="004B28D9"/>
    <w:rsid w:val="004D2421"/>
    <w:rsid w:val="004E2C90"/>
    <w:rsid w:val="004F528D"/>
    <w:rsid w:val="00524FC2"/>
    <w:rsid w:val="00566108"/>
    <w:rsid w:val="00572E91"/>
    <w:rsid w:val="0057584D"/>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4858"/>
    <w:rsid w:val="008B719C"/>
    <w:rsid w:val="008C0C7F"/>
    <w:rsid w:val="008C39F4"/>
    <w:rsid w:val="008C6246"/>
    <w:rsid w:val="008E0856"/>
    <w:rsid w:val="008F265E"/>
    <w:rsid w:val="008F5DB8"/>
    <w:rsid w:val="009012F0"/>
    <w:rsid w:val="00915A9A"/>
    <w:rsid w:val="009216F1"/>
    <w:rsid w:val="00925066"/>
    <w:rsid w:val="00932F8A"/>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E4899"/>
    <w:rsid w:val="00BF5DC5"/>
    <w:rsid w:val="00C02786"/>
    <w:rsid w:val="00C06BD0"/>
    <w:rsid w:val="00C117E4"/>
    <w:rsid w:val="00C11D26"/>
    <w:rsid w:val="00C13F94"/>
    <w:rsid w:val="00C1528D"/>
    <w:rsid w:val="00C21366"/>
    <w:rsid w:val="00C23925"/>
    <w:rsid w:val="00C305A4"/>
    <w:rsid w:val="00C372EA"/>
    <w:rsid w:val="00C453F0"/>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82019"/>
    <w:rsid w:val="00E8431F"/>
    <w:rsid w:val="00EB0723"/>
    <w:rsid w:val="00EB39CD"/>
    <w:rsid w:val="00EB39D2"/>
    <w:rsid w:val="00EB6CDB"/>
    <w:rsid w:val="00EC0B17"/>
    <w:rsid w:val="00EC728E"/>
    <w:rsid w:val="00EC7470"/>
    <w:rsid w:val="00ED7B16"/>
    <w:rsid w:val="00EE3F7A"/>
    <w:rsid w:val="00EF0587"/>
    <w:rsid w:val="00EF4313"/>
    <w:rsid w:val="00EF5AB0"/>
    <w:rsid w:val="00EF6D97"/>
    <w:rsid w:val="00F059A5"/>
    <w:rsid w:val="00F13D4D"/>
    <w:rsid w:val="00F20B56"/>
    <w:rsid w:val="00F253E8"/>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BA01C-93BC-4396-9AB9-8BEBF9DE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2014-09-11T19:24:00Z</dcterms:created>
  <dcterms:modified xsi:type="dcterms:W3CDTF">2014-09-11T19:24:00Z</dcterms:modified>
</cp:coreProperties>
</file>